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7D0" w:rsidRDefault="00B347D0" w:rsidP="00B347D0">
      <w:pPr>
        <w:pStyle w:val="Title"/>
      </w:pPr>
      <w:r>
        <w:t>Show, Don’t Tell</w:t>
      </w:r>
      <w:r w:rsidR="009831F9">
        <w:t>- Chuck Palahniuk</w:t>
      </w:r>
    </w:p>
    <w:p w:rsidR="00B3028C" w:rsidRDefault="00B3028C" w:rsidP="00B3028C">
      <w:r>
        <w:t>In six seconds, you’ll hate me. But in six months, you’ll be a better writer.</w:t>
      </w:r>
    </w:p>
    <w:p w:rsidR="00B3028C" w:rsidRDefault="00B3028C" w:rsidP="00B3028C">
      <w:r>
        <w:t>From this point forward—at least for the next half year—you may not use “thought” verbs. These include: Thinks, Knows, Understands, Realizes, Believes, Wants, Remembers, Imagines, Desires, and a hundred others you love to use.</w:t>
      </w:r>
    </w:p>
    <w:p w:rsidR="00B3028C" w:rsidRDefault="00B3028C" w:rsidP="00B3028C">
      <w:r>
        <w:t xml:space="preserve">The list should also include: Loves and Hates. And it should include: Is and </w:t>
      </w:r>
      <w:proofErr w:type="gramStart"/>
      <w:r>
        <w:t>Has</w:t>
      </w:r>
      <w:proofErr w:type="gramEnd"/>
      <w:r>
        <w:t>, but we’ll get to those later.</w:t>
      </w:r>
    </w:p>
    <w:p w:rsidR="00B3028C" w:rsidRDefault="00B3028C" w:rsidP="00B3028C">
      <w:r>
        <w:t xml:space="preserve">Until </w:t>
      </w:r>
      <w:proofErr w:type="spellStart"/>
      <w:r>
        <w:t>some time</w:t>
      </w:r>
      <w:proofErr w:type="spellEnd"/>
      <w:r>
        <w:t xml:space="preserve"> around Christmas, you can’t write: </w:t>
      </w:r>
      <w:r w:rsidR="009831F9">
        <w:t>“</w:t>
      </w:r>
      <w:r>
        <w:t>Kenny wondered if Monica didn’t like him going out at night…”</w:t>
      </w:r>
    </w:p>
    <w:p w:rsidR="00B3028C" w:rsidRDefault="00B3028C" w:rsidP="00B3028C">
      <w:r>
        <w:t xml:space="preserve">Instead, you’ll have to Un-pack that to something like: “The mornings after Kenny had stayed out, beyond the last bus, until he’d had to bum a ride or pay for a cab and got home to find Monica faking sleep, faking because she never slept that quiet, those mornings, she’d only put her own cup of coffee in the microwave. </w:t>
      </w:r>
      <w:proofErr w:type="gramStart"/>
      <w:r>
        <w:t>Never his.”</w:t>
      </w:r>
      <w:proofErr w:type="gramEnd"/>
    </w:p>
    <w:p w:rsidR="00B3028C" w:rsidRDefault="00B3028C" w:rsidP="00B3028C">
      <w:r>
        <w:t>Instead of characters knowing anything, you must now present the details that allow the reader to know them. Instead of a character wanting something, you must now describe the thing so that the reader wants it.</w:t>
      </w:r>
    </w:p>
    <w:p w:rsidR="00B3028C" w:rsidRDefault="00B3028C" w:rsidP="00B3028C">
      <w:r>
        <w:t>Instead of saying: “Adam knew Gwen liked him.” You’ll have to say: “Between classes, Gwen had always leaned on his locke</w:t>
      </w:r>
      <w:r w:rsidR="009831F9">
        <w:t>r when he’d go to open it. She’d</w:t>
      </w:r>
      <w:r>
        <w:t xml:space="preserve"> roll her eyes and shove off with one foot, leaving a black-heel mark on the painted metal, but she also left the smell of her perfume. The combination lock would still be warm from her butt. And the next break, Gwen would be leaned there, again.”</w:t>
      </w:r>
    </w:p>
    <w:p w:rsidR="00B3028C" w:rsidRDefault="00B3028C" w:rsidP="00B3028C">
      <w:proofErr w:type="gramStart"/>
      <w:r>
        <w:t>In short, no more short-cuts.</w:t>
      </w:r>
      <w:proofErr w:type="gramEnd"/>
      <w:r>
        <w:t xml:space="preserve"> Only specific sensory detail: action, smell, taste, sound, and feeling.</w:t>
      </w:r>
    </w:p>
    <w:p w:rsidR="00B3028C" w:rsidRDefault="00B3028C" w:rsidP="00B3028C">
      <w:r>
        <w:t>Typically, writers use these “thought” verbs at the beginning of a paragraph. In a way, they state the intention of the paragraph. And what follows, illustrates them.</w:t>
      </w:r>
    </w:p>
    <w:p w:rsidR="00B3028C" w:rsidRDefault="00B3028C" w:rsidP="00B3028C">
      <w:r>
        <w:t>For example: “Brenda knew she’d never make the deadline. Traffic was backed up from the bridge, past the first eight or nine exits. Her cell phone battery was dead. At home, the dogs would need to go out, or there would be a mess to clean up. Plus, she’d promised to water the plants for her neighbor…”</w:t>
      </w:r>
    </w:p>
    <w:p w:rsidR="00B3028C" w:rsidRDefault="00B3028C" w:rsidP="00B3028C">
      <w:r>
        <w:t xml:space="preserve">Do you see how the opening </w:t>
      </w:r>
      <w:r w:rsidR="00B347D0">
        <w:t>thought verb</w:t>
      </w:r>
      <w:r>
        <w:t xml:space="preserve"> steals the thunder of what follows? Don’t do it.</w:t>
      </w:r>
    </w:p>
    <w:p w:rsidR="00B3028C" w:rsidRDefault="00B3028C" w:rsidP="00B3028C">
      <w:r>
        <w:t>If nothing else, cut the opening sentence and place it after all the others. Better yet, transplant it and change it to: Brenda would never make the deadline.</w:t>
      </w:r>
    </w:p>
    <w:p w:rsidR="00B3028C" w:rsidRDefault="00B3028C" w:rsidP="00B3028C">
      <w:r>
        <w:t>Thinking is abstract. Knowing and believing are intangible. Your story will always be stronger if you just show the physical actions and details of your characters and allow your reader to do the thinking and knowing. And loving and hating.</w:t>
      </w:r>
    </w:p>
    <w:p w:rsidR="00B3028C" w:rsidRDefault="00B3028C" w:rsidP="00B3028C">
      <w:r>
        <w:t>Don’t tell your reader: “Lisa hated Tom.”</w:t>
      </w:r>
    </w:p>
    <w:p w:rsidR="00B3028C" w:rsidRDefault="00B3028C" w:rsidP="00B3028C">
      <w:r>
        <w:t>Instead, make your case like a lawyer in court, detail by detail.</w:t>
      </w:r>
    </w:p>
    <w:p w:rsidR="00B3028C" w:rsidRDefault="00B3028C" w:rsidP="00B3028C">
      <w:r>
        <w:lastRenderedPageBreak/>
        <w:t>Present each piece of evidence. For example: “During roll call, in the breath after the teacher said Tom’s name, in that moment before he could answer, right then, Lisa would whisper-shout ‘Butt Wipe,’ just as Tom was saying, ‘Here’.”</w:t>
      </w:r>
    </w:p>
    <w:p w:rsidR="00B3028C" w:rsidRDefault="00B3028C" w:rsidP="00B3028C">
      <w:proofErr w:type="gramStart"/>
      <w:r>
        <w:t>One of the most-common mistakes that beginning writers make is leaving their characters alone.</w:t>
      </w:r>
      <w:proofErr w:type="gramEnd"/>
      <w:r>
        <w:t xml:space="preserve"> Writing, you may be alone. Reading, your audience may be alone. But your character should spend very, very little time alone. </w:t>
      </w:r>
      <w:proofErr w:type="gramStart"/>
      <w:r>
        <w:t>Because a solitary character starts thinking or worrying or wondering.</w:t>
      </w:r>
      <w:proofErr w:type="gramEnd"/>
    </w:p>
    <w:p w:rsidR="00B3028C" w:rsidRDefault="00B3028C" w:rsidP="00B3028C">
      <w:r>
        <w:t>For example: Waiting for the bus, Mark started to worry about how long the trip would take…”</w:t>
      </w:r>
    </w:p>
    <w:p w:rsidR="00B3028C" w:rsidRDefault="00B3028C" w:rsidP="00B3028C">
      <w:r>
        <w:t>A better break-down might be: “The schedule said the bus would come by at noon, but Mark’s watch said it was already 11:57. You could see all the way down the road, as far as the Mall, and not see a bus. No doubt, the driver was parked at the turn-around, the far end of the line, taking a nap. The driver was kicked back, asleep, and Mark was going to be late. Or worse, the driver was drinking, and he’d pull up drunk and charge Mark seventy-five cents for death in a fiery traffic accident…”</w:t>
      </w:r>
    </w:p>
    <w:p w:rsidR="00B3028C" w:rsidRDefault="00B3028C" w:rsidP="00B3028C">
      <w:r>
        <w:t>A character alone must lapse into fantasy or memory, but even then you can’t use “thought” verbs or any of their abstract relatives.</w:t>
      </w:r>
    </w:p>
    <w:p w:rsidR="00B3028C" w:rsidRDefault="00B3028C" w:rsidP="00B3028C">
      <w:r>
        <w:t>Oh, and you can just forget about using the verbs forget and remember.</w:t>
      </w:r>
    </w:p>
    <w:p w:rsidR="00B3028C" w:rsidRDefault="00B3028C" w:rsidP="00B3028C">
      <w:r>
        <w:t>No more transitions such as: “Wanda remembered how Nelson used to brush her hair.”</w:t>
      </w:r>
    </w:p>
    <w:p w:rsidR="00B3028C" w:rsidRDefault="00B3028C" w:rsidP="00B3028C">
      <w:r>
        <w:t>Instead: “Back in their sophomore year, Nelson used to brush her hair with smooth, long strokes of his hand.”</w:t>
      </w:r>
    </w:p>
    <w:p w:rsidR="00B3028C" w:rsidRDefault="00B3028C" w:rsidP="00B3028C">
      <w:proofErr w:type="gramStart"/>
      <w:r>
        <w:t>Again, Un-pack.</w:t>
      </w:r>
      <w:proofErr w:type="gramEnd"/>
      <w:r>
        <w:t xml:space="preserve"> Don’t take short-cuts.</w:t>
      </w:r>
    </w:p>
    <w:p w:rsidR="00B3028C" w:rsidRDefault="00B3028C" w:rsidP="00B3028C">
      <w:r>
        <w:t>Better yet, get your character with another character, fast. Get them together and get the action started. Let their actions and words show their thoughts. You—stay out of their heads.</w:t>
      </w:r>
    </w:p>
    <w:p w:rsidR="00B3028C" w:rsidRDefault="00B3028C" w:rsidP="00B3028C">
      <w:r>
        <w:t>And while you’re avoiding “thought” verbs, be very wary about using the bland verbs “is” and “have.”</w:t>
      </w:r>
    </w:p>
    <w:p w:rsidR="00B3028C" w:rsidRDefault="00B3028C" w:rsidP="00B3028C">
      <w:r>
        <w:t>For example: “Ann’s eyes are blue.”</w:t>
      </w:r>
    </w:p>
    <w:p w:rsidR="00B3028C" w:rsidRDefault="00B3028C" w:rsidP="00B3028C">
      <w:r>
        <w:t>“Ann has blue eyes.”</w:t>
      </w:r>
    </w:p>
    <w:p w:rsidR="00B3028C" w:rsidRDefault="00B3028C" w:rsidP="00B3028C">
      <w:r>
        <w:t>Versus:</w:t>
      </w:r>
    </w:p>
    <w:p w:rsidR="00B3028C" w:rsidRDefault="00B3028C" w:rsidP="00B3028C">
      <w:r>
        <w:t>“Ann coughed and waved one hand past her face, clearing the cigarette smoke from her eyes, blue eyes, before she smiled…”</w:t>
      </w:r>
      <w:bookmarkStart w:id="0" w:name="_GoBack"/>
      <w:bookmarkEnd w:id="0"/>
    </w:p>
    <w:p w:rsidR="00B3028C" w:rsidRDefault="00B3028C" w:rsidP="00B3028C">
      <w:r>
        <w:t>Instead of bland “is” and “has” statements, try burying your details of what a character has or is, in actions or gestures. At its most basic, this is showing your story instead of telling it.</w:t>
      </w:r>
    </w:p>
    <w:p w:rsidR="00B3028C" w:rsidRDefault="00B3028C" w:rsidP="00B3028C">
      <w:r>
        <w:t>And forever after, once you’ve learned to Un-pack your characters, you’ll hate the lazy writer who settles for: “Jim sat beside the telephone, wondering why Amanda didn’t call.”</w:t>
      </w:r>
    </w:p>
    <w:p w:rsidR="00B3028C" w:rsidRDefault="00B3028C" w:rsidP="00B3028C">
      <w:r>
        <w:t>Please. For now, hate me all you want, but don’t use thought verbs. After Christmas, go crazy, but I’d bet money you won’t.</w:t>
      </w:r>
    </w:p>
    <w:p w:rsidR="00B3028C" w:rsidRDefault="00B3028C" w:rsidP="00B3028C">
      <w:r>
        <w:lastRenderedPageBreak/>
        <w:t>For this month’s homework, pick through your writing and circle every “thought” verb. Then, find some way to eliminate it. Kill it by Un-packing it.</w:t>
      </w:r>
    </w:p>
    <w:p w:rsidR="00B3028C" w:rsidRDefault="00B3028C" w:rsidP="00B3028C">
      <w:r>
        <w:t>Then, pick through some published fiction and do the same thing. Be ruthless.</w:t>
      </w:r>
    </w:p>
    <w:p w:rsidR="00B3028C" w:rsidRDefault="00B3028C" w:rsidP="00B3028C">
      <w:r>
        <w:t>“Marty imagined fish, jumping in the moonlight…”</w:t>
      </w:r>
    </w:p>
    <w:p w:rsidR="00B3028C" w:rsidRDefault="00B3028C" w:rsidP="00B3028C">
      <w:r>
        <w:t>“Nancy recalled the way the wine tasted…”</w:t>
      </w:r>
    </w:p>
    <w:p w:rsidR="00B3028C" w:rsidRDefault="00B3028C" w:rsidP="00B3028C">
      <w:r>
        <w:t>“Larry knew he was a dead man…”</w:t>
      </w:r>
    </w:p>
    <w:p w:rsidR="005319DF" w:rsidRDefault="00B3028C" w:rsidP="00B3028C">
      <w:r>
        <w:t>Find them. After that, find a way to re-write them. Make them stronger.</w:t>
      </w:r>
    </w:p>
    <w:p w:rsidR="009831F9" w:rsidRDefault="009831F9" w:rsidP="00B3028C"/>
    <w:p w:rsidR="009831F9" w:rsidRPr="009831F9" w:rsidRDefault="009831F9" w:rsidP="009831F9">
      <w:pPr>
        <w:pStyle w:val="Heading1"/>
      </w:pPr>
      <w:r>
        <w:t>Instructions:</w:t>
      </w:r>
    </w:p>
    <w:p w:rsidR="009831F9" w:rsidRDefault="009831F9" w:rsidP="009831F9">
      <w:pPr>
        <w:pStyle w:val="ListParagraph"/>
        <w:numPr>
          <w:ilvl w:val="0"/>
          <w:numId w:val="1"/>
        </w:numPr>
        <w:rPr>
          <w:b/>
        </w:rPr>
      </w:pPr>
      <w:r>
        <w:rPr>
          <w:b/>
        </w:rPr>
        <w:t>Read, and underline or highlight 2-3 sentences that stand out to you, or that you think could help you in your writing.</w:t>
      </w:r>
    </w:p>
    <w:p w:rsidR="009831F9" w:rsidRDefault="009831F9" w:rsidP="009831F9">
      <w:pPr>
        <w:pStyle w:val="ListParagraph"/>
        <w:rPr>
          <w:b/>
        </w:rPr>
      </w:pPr>
    </w:p>
    <w:p w:rsidR="009831F9" w:rsidRDefault="009831F9" w:rsidP="009831F9">
      <w:pPr>
        <w:pStyle w:val="ListParagraph"/>
        <w:numPr>
          <w:ilvl w:val="0"/>
          <w:numId w:val="1"/>
        </w:numPr>
        <w:rPr>
          <w:b/>
        </w:rPr>
      </w:pPr>
      <w:r>
        <w:rPr>
          <w:b/>
        </w:rPr>
        <w:t xml:space="preserve">In your group, </w:t>
      </w:r>
      <w:r w:rsidR="00325855">
        <w:rPr>
          <w:b/>
        </w:rPr>
        <w:t xml:space="preserve">condense this piece down to 3 </w:t>
      </w:r>
      <w:r>
        <w:rPr>
          <w:b/>
        </w:rPr>
        <w:t>rules for writing, and list them below.</w:t>
      </w:r>
    </w:p>
    <w:p w:rsidR="009831F9" w:rsidRPr="009831F9" w:rsidRDefault="009831F9" w:rsidP="009831F9">
      <w:pPr>
        <w:pStyle w:val="ListParagraph"/>
        <w:rPr>
          <w:b/>
        </w:rPr>
      </w:pPr>
    </w:p>
    <w:p w:rsidR="009831F9" w:rsidRDefault="009831F9" w:rsidP="009831F9">
      <w:pPr>
        <w:rPr>
          <w:b/>
        </w:rPr>
      </w:pPr>
    </w:p>
    <w:p w:rsidR="009831F9" w:rsidRDefault="009831F9" w:rsidP="009831F9">
      <w:pPr>
        <w:rPr>
          <w:b/>
        </w:rPr>
      </w:pPr>
    </w:p>
    <w:p w:rsidR="009831F9" w:rsidRDefault="009831F9" w:rsidP="009831F9">
      <w:pPr>
        <w:rPr>
          <w:b/>
        </w:rPr>
      </w:pPr>
    </w:p>
    <w:p w:rsidR="009831F9" w:rsidRPr="009831F9" w:rsidRDefault="009831F9" w:rsidP="009831F9">
      <w:pPr>
        <w:rPr>
          <w:b/>
        </w:rPr>
      </w:pPr>
    </w:p>
    <w:p w:rsidR="009831F9" w:rsidRPr="009831F9" w:rsidRDefault="009831F9" w:rsidP="009831F9">
      <w:pPr>
        <w:pStyle w:val="ListParagraph"/>
        <w:rPr>
          <w:b/>
        </w:rPr>
      </w:pPr>
    </w:p>
    <w:p w:rsidR="009831F9" w:rsidRDefault="009831F9" w:rsidP="009831F9">
      <w:pPr>
        <w:pStyle w:val="ListParagraph"/>
        <w:numPr>
          <w:ilvl w:val="0"/>
          <w:numId w:val="1"/>
        </w:numPr>
        <w:rPr>
          <w:b/>
        </w:rPr>
      </w:pPr>
      <w:r>
        <w:rPr>
          <w:b/>
        </w:rPr>
        <w:t>List all the verbs he says to never use in the space below:</w:t>
      </w:r>
    </w:p>
    <w:p w:rsidR="00325855" w:rsidRDefault="00325855" w:rsidP="00325855">
      <w:pPr>
        <w:rPr>
          <w:b/>
        </w:rPr>
      </w:pPr>
    </w:p>
    <w:p w:rsidR="00325855" w:rsidRDefault="00325855" w:rsidP="00325855">
      <w:pPr>
        <w:rPr>
          <w:b/>
        </w:rPr>
      </w:pPr>
    </w:p>
    <w:p w:rsidR="00325855" w:rsidRDefault="00325855" w:rsidP="00325855">
      <w:pPr>
        <w:rPr>
          <w:b/>
        </w:rPr>
      </w:pPr>
    </w:p>
    <w:p w:rsidR="00325855" w:rsidRDefault="00325855" w:rsidP="00325855">
      <w:pPr>
        <w:rPr>
          <w:b/>
        </w:rPr>
      </w:pPr>
    </w:p>
    <w:p w:rsidR="00325855" w:rsidRDefault="00325855" w:rsidP="00325855">
      <w:pPr>
        <w:rPr>
          <w:b/>
        </w:rPr>
      </w:pPr>
    </w:p>
    <w:p w:rsidR="00325855" w:rsidRDefault="00325855" w:rsidP="00325855">
      <w:pPr>
        <w:rPr>
          <w:b/>
        </w:rPr>
      </w:pPr>
    </w:p>
    <w:p w:rsidR="00325855" w:rsidRDefault="00325855" w:rsidP="00325855">
      <w:pPr>
        <w:rPr>
          <w:b/>
        </w:rPr>
      </w:pPr>
    </w:p>
    <w:p w:rsidR="00325855" w:rsidRDefault="00325855" w:rsidP="00325855">
      <w:pPr>
        <w:rPr>
          <w:b/>
        </w:rPr>
      </w:pPr>
    </w:p>
    <w:p w:rsidR="00325855" w:rsidRDefault="00325855" w:rsidP="00325855">
      <w:pPr>
        <w:rPr>
          <w:b/>
        </w:rPr>
      </w:pPr>
    </w:p>
    <w:p w:rsidR="00325855" w:rsidRDefault="00325855" w:rsidP="00325855">
      <w:pPr>
        <w:pStyle w:val="Heading1"/>
      </w:pPr>
      <w:r>
        <w:lastRenderedPageBreak/>
        <w:t>Practice:</w:t>
      </w:r>
    </w:p>
    <w:p w:rsidR="00325855" w:rsidRDefault="00325855" w:rsidP="00325855">
      <w:pPr>
        <w:rPr>
          <w:b/>
        </w:rPr>
      </w:pPr>
      <w:r>
        <w:rPr>
          <w:b/>
        </w:rPr>
        <w:t>Example:</w:t>
      </w:r>
    </w:p>
    <w:p w:rsidR="00325855" w:rsidRPr="00325855" w:rsidRDefault="00325855" w:rsidP="00325855">
      <w:pPr>
        <w:pStyle w:val="ListParagraph"/>
        <w:numPr>
          <w:ilvl w:val="0"/>
          <w:numId w:val="4"/>
        </w:numPr>
        <w:rPr>
          <w:b/>
        </w:rPr>
      </w:pPr>
      <w:r>
        <w:t>Telling:  She went home in a bad mood.</w:t>
      </w:r>
    </w:p>
    <w:p w:rsidR="00325855" w:rsidRPr="00325855" w:rsidRDefault="00325855" w:rsidP="00325855">
      <w:pPr>
        <w:pStyle w:val="ListParagraph"/>
        <w:numPr>
          <w:ilvl w:val="0"/>
          <w:numId w:val="4"/>
        </w:numPr>
        <w:rPr>
          <w:b/>
        </w:rPr>
      </w:pPr>
      <w:r>
        <w:t xml:space="preserve">Showing:  Alice had a sour look on her face.  She stomped home, hands jammed in her pockets, angrily kicking rocks, dogs, small children, and anything else that crossed her path.  She couldn’t believe the zombies ate her pet goldfish.  She knew nothing could cheer her up but one thing: revenge.    </w:t>
      </w:r>
    </w:p>
    <w:p w:rsidR="00325855" w:rsidRPr="00325855" w:rsidRDefault="00325855" w:rsidP="00325855">
      <w:pPr>
        <w:rPr>
          <w:b/>
        </w:rPr>
      </w:pPr>
      <w:proofErr w:type="gramStart"/>
      <w:r>
        <w:rPr>
          <w:b/>
        </w:rPr>
        <w:t>Your</w:t>
      </w:r>
      <w:proofErr w:type="gramEnd"/>
      <w:r>
        <w:rPr>
          <w:b/>
        </w:rPr>
        <w:t xml:space="preserve"> Turn!  </w:t>
      </w:r>
      <w:proofErr w:type="gramStart"/>
      <w:r>
        <w:rPr>
          <w:b/>
        </w:rPr>
        <w:t>Time to Practice.</w:t>
      </w:r>
      <w:proofErr w:type="gramEnd"/>
    </w:p>
    <w:p w:rsidR="00325855" w:rsidRDefault="00325855" w:rsidP="00325855">
      <w:pPr>
        <w:pStyle w:val="ListParagraph"/>
        <w:numPr>
          <w:ilvl w:val="0"/>
          <w:numId w:val="5"/>
        </w:numPr>
      </w:pPr>
      <w:r>
        <w:t xml:space="preserve">Telling:  </w:t>
      </w:r>
      <w:r>
        <w:t>The monkey was evil.</w:t>
      </w:r>
    </w:p>
    <w:p w:rsidR="00325855" w:rsidRDefault="00325855" w:rsidP="00325855">
      <w:pPr>
        <w:pStyle w:val="ListParagraph"/>
        <w:numPr>
          <w:ilvl w:val="0"/>
          <w:numId w:val="5"/>
        </w:numPr>
      </w:pPr>
      <w:r>
        <w:t>#1 Showing:</w:t>
      </w:r>
    </w:p>
    <w:p w:rsidR="00325855" w:rsidRDefault="00325855" w:rsidP="00325855"/>
    <w:p w:rsidR="00325855" w:rsidRDefault="00325855" w:rsidP="00325855"/>
    <w:p w:rsidR="00325855" w:rsidRDefault="00325855" w:rsidP="00325855"/>
    <w:p w:rsidR="00325855" w:rsidRDefault="00325855" w:rsidP="00325855"/>
    <w:p w:rsidR="00325855" w:rsidRDefault="00325855" w:rsidP="00325855"/>
    <w:p w:rsidR="00325855" w:rsidRDefault="00325855" w:rsidP="00325855"/>
    <w:p w:rsidR="00325855" w:rsidRDefault="00325855" w:rsidP="00325855">
      <w:pPr>
        <w:pStyle w:val="ListParagraph"/>
        <w:numPr>
          <w:ilvl w:val="0"/>
          <w:numId w:val="5"/>
        </w:numPr>
      </w:pPr>
      <w:r>
        <w:t>Telling:  The soldier next to me died from poison gas.</w:t>
      </w:r>
    </w:p>
    <w:p w:rsidR="00325855" w:rsidRDefault="00325855" w:rsidP="00325855">
      <w:pPr>
        <w:pStyle w:val="ListParagraph"/>
        <w:numPr>
          <w:ilvl w:val="0"/>
          <w:numId w:val="5"/>
        </w:numPr>
      </w:pPr>
      <w:r>
        <w:t>#2 Showing:</w:t>
      </w:r>
    </w:p>
    <w:p w:rsidR="00325855" w:rsidRDefault="00325855" w:rsidP="00325855"/>
    <w:p w:rsidR="00325855" w:rsidRDefault="00325855" w:rsidP="00325855"/>
    <w:p w:rsidR="00325855" w:rsidRDefault="00325855" w:rsidP="00325855"/>
    <w:p w:rsidR="00325855" w:rsidRDefault="00325855" w:rsidP="00325855"/>
    <w:p w:rsidR="00325855" w:rsidRDefault="00325855" w:rsidP="00325855"/>
    <w:p w:rsidR="00325855" w:rsidRDefault="00325855" w:rsidP="00325855"/>
    <w:p w:rsidR="00325855" w:rsidRDefault="00325855" w:rsidP="00325855">
      <w:pPr>
        <w:pStyle w:val="ListParagraph"/>
        <w:numPr>
          <w:ilvl w:val="0"/>
          <w:numId w:val="5"/>
        </w:numPr>
      </w:pPr>
      <w:r>
        <w:t>Telling:  I was scared by the thought I might die.</w:t>
      </w:r>
    </w:p>
    <w:p w:rsidR="00325855" w:rsidRDefault="00325855" w:rsidP="00325855">
      <w:pPr>
        <w:pStyle w:val="ListParagraph"/>
        <w:numPr>
          <w:ilvl w:val="0"/>
          <w:numId w:val="5"/>
        </w:numPr>
      </w:pPr>
      <w:r>
        <w:t>#3 Showing:</w:t>
      </w:r>
    </w:p>
    <w:p w:rsidR="00325855" w:rsidRDefault="00325855" w:rsidP="00325855"/>
    <w:p w:rsidR="00325855" w:rsidRDefault="00325855" w:rsidP="00325855"/>
    <w:p w:rsidR="00325855" w:rsidRDefault="00325855" w:rsidP="00325855"/>
    <w:p w:rsidR="00325855" w:rsidRPr="00325855" w:rsidRDefault="00325855" w:rsidP="00325855"/>
    <w:p w:rsidR="00325855" w:rsidRDefault="00325855" w:rsidP="00325855">
      <w:pPr>
        <w:pStyle w:val="Heading1"/>
      </w:pPr>
      <w:r>
        <w:lastRenderedPageBreak/>
        <w:t>Application to Story:</w:t>
      </w:r>
    </w:p>
    <w:p w:rsidR="00325855" w:rsidRDefault="00325855" w:rsidP="00325855">
      <w:r>
        <w:rPr>
          <w:b/>
        </w:rPr>
        <w:br/>
        <w:t xml:space="preserve">Telling:  </w:t>
      </w:r>
      <w:r>
        <w:t xml:space="preserve">Find 3 places in your story where you use a sentence that is </w:t>
      </w:r>
      <w:r>
        <w:rPr>
          <w:u w:val="single"/>
        </w:rPr>
        <w:t>telling</w:t>
      </w:r>
      <w:r>
        <w:t xml:space="preserve"> rather than </w:t>
      </w:r>
      <w:r>
        <w:rPr>
          <w:u w:val="single"/>
        </w:rPr>
        <w:t>showing</w:t>
      </w:r>
      <w:r>
        <w:t>.  Hint:  Look for the verbs you listed above!  Write those sentences in the space below:</w:t>
      </w:r>
    </w:p>
    <w:p w:rsidR="00325855" w:rsidRDefault="00325855" w:rsidP="00325855">
      <w:pPr>
        <w:pStyle w:val="ListParagraph"/>
        <w:numPr>
          <w:ilvl w:val="0"/>
          <w:numId w:val="2"/>
        </w:numPr>
      </w:pPr>
      <w:r>
        <w:t>Sentence 1:</w:t>
      </w:r>
    </w:p>
    <w:p w:rsidR="00325855" w:rsidRDefault="00325855" w:rsidP="00325855"/>
    <w:p w:rsidR="00325855" w:rsidRDefault="00325855" w:rsidP="00325855"/>
    <w:p w:rsidR="00325855" w:rsidRDefault="00325855" w:rsidP="00325855"/>
    <w:p w:rsidR="00325855" w:rsidRDefault="00325855" w:rsidP="00325855">
      <w:pPr>
        <w:pStyle w:val="ListParagraph"/>
        <w:numPr>
          <w:ilvl w:val="0"/>
          <w:numId w:val="2"/>
        </w:numPr>
      </w:pPr>
      <w:r>
        <w:t xml:space="preserve">Sentence 2: </w:t>
      </w:r>
    </w:p>
    <w:p w:rsidR="00325855" w:rsidRDefault="00325855" w:rsidP="00325855"/>
    <w:p w:rsidR="00325855" w:rsidRDefault="00325855" w:rsidP="00325855"/>
    <w:p w:rsidR="00325855" w:rsidRDefault="00325855" w:rsidP="00325855"/>
    <w:p w:rsidR="00325855" w:rsidRDefault="00325855" w:rsidP="00325855">
      <w:pPr>
        <w:pStyle w:val="ListParagraph"/>
        <w:numPr>
          <w:ilvl w:val="0"/>
          <w:numId w:val="2"/>
        </w:numPr>
      </w:pPr>
      <w:r>
        <w:t xml:space="preserve">Sentence 3: </w:t>
      </w:r>
    </w:p>
    <w:p w:rsidR="00325855" w:rsidRDefault="00325855" w:rsidP="00325855"/>
    <w:p w:rsidR="00325855" w:rsidRDefault="00325855" w:rsidP="00325855"/>
    <w:p w:rsidR="00BB4A9C" w:rsidRDefault="00BB4A9C" w:rsidP="00325855"/>
    <w:p w:rsidR="00BB4A9C" w:rsidRDefault="00BB4A9C" w:rsidP="00325855"/>
    <w:p w:rsidR="00325855" w:rsidRDefault="00325855" w:rsidP="00325855">
      <w:r>
        <w:rPr>
          <w:b/>
        </w:rPr>
        <w:t xml:space="preserve">Showing:  </w:t>
      </w:r>
      <w:r>
        <w:t xml:space="preserve">Now, in your actual story, rewrite those sentences to </w:t>
      </w:r>
      <w:r>
        <w:rPr>
          <w:u w:val="single"/>
        </w:rPr>
        <w:t>show</w:t>
      </w:r>
      <w:r>
        <w:t xml:space="preserve"> the reader what is happening.  Use sensory details, powerful verbs, and vivid imagery.  Avoid any of the forbidden verbs!</w:t>
      </w:r>
    </w:p>
    <w:p w:rsidR="00325855" w:rsidRPr="00325855" w:rsidRDefault="00325855" w:rsidP="00325855">
      <w:pPr>
        <w:jc w:val="center"/>
        <w:rPr>
          <w:b/>
        </w:rPr>
      </w:pPr>
      <w:r w:rsidRPr="00325855">
        <w:rPr>
          <w:b/>
        </w:rPr>
        <w:t>SHOW LORI YOUR REVISIONS WHEN YOU ARE DONE!</w:t>
      </w:r>
    </w:p>
    <w:sectPr w:rsidR="00325855" w:rsidRPr="00325855" w:rsidSect="00B347D0">
      <w:head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047" w:rsidRDefault="00207047" w:rsidP="00B347D0">
      <w:pPr>
        <w:spacing w:after="0" w:line="240" w:lineRule="auto"/>
      </w:pPr>
      <w:r>
        <w:separator/>
      </w:r>
    </w:p>
  </w:endnote>
  <w:endnote w:type="continuationSeparator" w:id="0">
    <w:p w:rsidR="00207047" w:rsidRDefault="00207047" w:rsidP="00B34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047" w:rsidRDefault="00207047" w:rsidP="00B347D0">
      <w:pPr>
        <w:spacing w:after="0" w:line="240" w:lineRule="auto"/>
      </w:pPr>
      <w:r>
        <w:separator/>
      </w:r>
    </w:p>
  </w:footnote>
  <w:footnote w:type="continuationSeparator" w:id="0">
    <w:p w:rsidR="00207047" w:rsidRDefault="00207047" w:rsidP="00B347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7D0" w:rsidRDefault="00B347D0">
    <w:pPr>
      <w:pStyle w:val="Header"/>
    </w:pPr>
    <w:r>
      <w:t>Fisher</w:t>
    </w:r>
    <w:r>
      <w:ptab w:relativeTo="margin" w:alignment="center" w:leader="none"/>
    </w:r>
    <w:r>
      <w:t>Humanities 10</w:t>
    </w:r>
    <w:r>
      <w:ptab w:relativeTo="margin" w:alignment="right" w:leader="none"/>
    </w:r>
    <w:r>
      <w:t>Library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72BC"/>
    <w:multiLevelType w:val="hybridMultilevel"/>
    <w:tmpl w:val="E77E8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0852A4"/>
    <w:multiLevelType w:val="hybridMultilevel"/>
    <w:tmpl w:val="5EAE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6A6C3A"/>
    <w:multiLevelType w:val="hybridMultilevel"/>
    <w:tmpl w:val="957E7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157B75"/>
    <w:multiLevelType w:val="hybridMultilevel"/>
    <w:tmpl w:val="391A0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601C28"/>
    <w:multiLevelType w:val="hybridMultilevel"/>
    <w:tmpl w:val="8AE8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28C"/>
    <w:rsid w:val="00207047"/>
    <w:rsid w:val="00325855"/>
    <w:rsid w:val="003C0D26"/>
    <w:rsid w:val="005319DF"/>
    <w:rsid w:val="009831F9"/>
    <w:rsid w:val="00B3028C"/>
    <w:rsid w:val="00B347D0"/>
    <w:rsid w:val="00BB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1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3028C"/>
    <w:rPr>
      <w:i/>
      <w:iCs/>
    </w:rPr>
  </w:style>
  <w:style w:type="character" w:customStyle="1" w:styleId="apple-converted-space">
    <w:name w:val="apple-converted-space"/>
    <w:basedOn w:val="DefaultParagraphFont"/>
    <w:rsid w:val="00B3028C"/>
  </w:style>
  <w:style w:type="paragraph" w:styleId="NormalWeb">
    <w:name w:val="Normal (Web)"/>
    <w:basedOn w:val="Normal"/>
    <w:uiPriority w:val="99"/>
    <w:semiHidden/>
    <w:unhideWhenUsed/>
    <w:rsid w:val="00B3028C"/>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B347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47D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34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7D0"/>
  </w:style>
  <w:style w:type="paragraph" w:styleId="Footer">
    <w:name w:val="footer"/>
    <w:basedOn w:val="Normal"/>
    <w:link w:val="FooterChar"/>
    <w:uiPriority w:val="99"/>
    <w:unhideWhenUsed/>
    <w:rsid w:val="00B34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7D0"/>
  </w:style>
  <w:style w:type="paragraph" w:styleId="BalloonText">
    <w:name w:val="Balloon Text"/>
    <w:basedOn w:val="Normal"/>
    <w:link w:val="BalloonTextChar"/>
    <w:uiPriority w:val="99"/>
    <w:semiHidden/>
    <w:unhideWhenUsed/>
    <w:rsid w:val="00B34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7D0"/>
    <w:rPr>
      <w:rFonts w:ascii="Tahoma" w:hAnsi="Tahoma" w:cs="Tahoma"/>
      <w:sz w:val="16"/>
      <w:szCs w:val="16"/>
    </w:rPr>
  </w:style>
  <w:style w:type="character" w:customStyle="1" w:styleId="Heading1Char">
    <w:name w:val="Heading 1 Char"/>
    <w:basedOn w:val="DefaultParagraphFont"/>
    <w:link w:val="Heading1"/>
    <w:uiPriority w:val="9"/>
    <w:rsid w:val="009831F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831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1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3028C"/>
    <w:rPr>
      <w:i/>
      <w:iCs/>
    </w:rPr>
  </w:style>
  <w:style w:type="character" w:customStyle="1" w:styleId="apple-converted-space">
    <w:name w:val="apple-converted-space"/>
    <w:basedOn w:val="DefaultParagraphFont"/>
    <w:rsid w:val="00B3028C"/>
  </w:style>
  <w:style w:type="paragraph" w:styleId="NormalWeb">
    <w:name w:val="Normal (Web)"/>
    <w:basedOn w:val="Normal"/>
    <w:uiPriority w:val="99"/>
    <w:semiHidden/>
    <w:unhideWhenUsed/>
    <w:rsid w:val="00B3028C"/>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B347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47D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34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7D0"/>
  </w:style>
  <w:style w:type="paragraph" w:styleId="Footer">
    <w:name w:val="footer"/>
    <w:basedOn w:val="Normal"/>
    <w:link w:val="FooterChar"/>
    <w:uiPriority w:val="99"/>
    <w:unhideWhenUsed/>
    <w:rsid w:val="00B34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7D0"/>
  </w:style>
  <w:style w:type="paragraph" w:styleId="BalloonText">
    <w:name w:val="Balloon Text"/>
    <w:basedOn w:val="Normal"/>
    <w:link w:val="BalloonTextChar"/>
    <w:uiPriority w:val="99"/>
    <w:semiHidden/>
    <w:unhideWhenUsed/>
    <w:rsid w:val="00B34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7D0"/>
    <w:rPr>
      <w:rFonts w:ascii="Tahoma" w:hAnsi="Tahoma" w:cs="Tahoma"/>
      <w:sz w:val="16"/>
      <w:szCs w:val="16"/>
    </w:rPr>
  </w:style>
  <w:style w:type="character" w:customStyle="1" w:styleId="Heading1Char">
    <w:name w:val="Heading 1 Char"/>
    <w:basedOn w:val="DefaultParagraphFont"/>
    <w:link w:val="Heading1"/>
    <w:uiPriority w:val="9"/>
    <w:rsid w:val="009831F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83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73065">
      <w:bodyDiv w:val="1"/>
      <w:marLeft w:val="0"/>
      <w:marRight w:val="0"/>
      <w:marTop w:val="0"/>
      <w:marBottom w:val="0"/>
      <w:divBdr>
        <w:top w:val="none" w:sz="0" w:space="0" w:color="auto"/>
        <w:left w:val="none" w:sz="0" w:space="0" w:color="auto"/>
        <w:bottom w:val="none" w:sz="0" w:space="0" w:color="auto"/>
        <w:right w:val="none" w:sz="0" w:space="0" w:color="auto"/>
      </w:divBdr>
    </w:div>
    <w:div w:id="107243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cp:lastModifiedBy>
  <cp:revision>3</cp:revision>
  <cp:lastPrinted>2013-09-18T18:26:00Z</cp:lastPrinted>
  <dcterms:created xsi:type="dcterms:W3CDTF">2013-09-18T15:56:00Z</dcterms:created>
  <dcterms:modified xsi:type="dcterms:W3CDTF">2013-09-18T19:02:00Z</dcterms:modified>
</cp:coreProperties>
</file>