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8" w:rsidRDefault="007B2968" w:rsidP="007B2968">
      <w:pPr>
        <w:pStyle w:val="Title"/>
      </w:pPr>
      <w:r>
        <w:t xml:space="preserve">Historical Fiction Critique </w:t>
      </w:r>
    </w:p>
    <w:p w:rsidR="00815075" w:rsidRDefault="00815075" w:rsidP="00815075">
      <w:pPr>
        <w:pStyle w:val="Heading1"/>
      </w:pPr>
      <w:r>
        <w:t>Showing vs. Telling</w:t>
      </w:r>
    </w:p>
    <w:p w:rsidR="002C1C12" w:rsidRPr="002C1C12" w:rsidRDefault="002C1C12" w:rsidP="002C1C12">
      <w:pPr>
        <w:pStyle w:val="NoSpacing"/>
        <w:rPr>
          <w:b/>
        </w:rPr>
      </w:pPr>
      <w:r w:rsidRPr="002C1C12">
        <w:rPr>
          <w:b/>
        </w:rPr>
        <w:t>Sentence Level</w:t>
      </w:r>
    </w:p>
    <w:p w:rsidR="00815075" w:rsidRDefault="00815075" w:rsidP="00815075">
      <w:pPr>
        <w:pStyle w:val="NoSpacing"/>
        <w:numPr>
          <w:ilvl w:val="0"/>
          <w:numId w:val="4"/>
        </w:numPr>
      </w:pPr>
      <w:r>
        <w:t>Quote a line</w:t>
      </w:r>
      <w:r w:rsidR="00C44B8A">
        <w:t xml:space="preserve"> in the story</w:t>
      </w:r>
      <w:r>
        <w:t xml:space="preserve"> that tells rather than shows.  Look for a place where the author does not paint a specific picture of the action in your mind.</w:t>
      </w:r>
    </w:p>
    <w:p w:rsidR="00815075" w:rsidRDefault="002C1C12" w:rsidP="005F4B7C">
      <w:pPr>
        <w:pStyle w:val="NoSpacing"/>
        <w:numPr>
          <w:ilvl w:val="0"/>
          <w:numId w:val="4"/>
        </w:numPr>
      </w:pPr>
      <w:r>
        <w:t>Rewrite the sentence so that shows rather than tells.</w:t>
      </w:r>
    </w:p>
    <w:p w:rsidR="00F550C5" w:rsidRDefault="00F550C5" w:rsidP="002C1C12">
      <w:pPr>
        <w:pStyle w:val="NoSpacing"/>
        <w:rPr>
          <w:b/>
        </w:rPr>
      </w:pPr>
    </w:p>
    <w:p w:rsidR="002C1C12" w:rsidRDefault="002C1C12" w:rsidP="002C1C12">
      <w:pPr>
        <w:pStyle w:val="NoSpacing"/>
        <w:rPr>
          <w:b/>
        </w:rPr>
      </w:pPr>
      <w:r>
        <w:rPr>
          <w:b/>
        </w:rPr>
        <w:t>Thought Verbs</w:t>
      </w:r>
    </w:p>
    <w:p w:rsidR="002C1C12" w:rsidRDefault="002C1C12" w:rsidP="002C1C12">
      <w:pPr>
        <w:pStyle w:val="NoSpacing"/>
        <w:numPr>
          <w:ilvl w:val="0"/>
          <w:numId w:val="19"/>
        </w:numPr>
      </w:pPr>
      <w:r>
        <w:t>Quote a line in the story where the author uses one of the discouraged “thought verbs”.</w:t>
      </w:r>
    </w:p>
    <w:p w:rsidR="002C1C12" w:rsidRPr="002C1C12" w:rsidRDefault="002C1C12" w:rsidP="002C1C12">
      <w:pPr>
        <w:pStyle w:val="NoSpacing"/>
        <w:numPr>
          <w:ilvl w:val="0"/>
          <w:numId w:val="19"/>
        </w:numPr>
      </w:pPr>
      <w:r>
        <w:t>Rewrite the sentence so it does not use the thought verb, and so it better develops the character or advances the plot.</w:t>
      </w:r>
    </w:p>
    <w:p w:rsidR="00C44B8A" w:rsidRDefault="00C44B8A" w:rsidP="00C44B8A">
      <w:pPr>
        <w:pStyle w:val="Heading1"/>
      </w:pPr>
      <w:r>
        <w:t>Historical Content Integration</w:t>
      </w:r>
      <w:r w:rsidR="002B50C0">
        <w:t xml:space="preserve"> </w:t>
      </w:r>
    </w:p>
    <w:p w:rsidR="00C44B8A" w:rsidRDefault="005E756F" w:rsidP="00C44B8A">
      <w:pPr>
        <w:pStyle w:val="NoSpacing"/>
        <w:rPr>
          <w:b/>
        </w:rPr>
      </w:pPr>
      <w:r>
        <w:rPr>
          <w:b/>
        </w:rPr>
        <w:t>Elements</w:t>
      </w:r>
      <w:r w:rsidR="00C44B8A">
        <w:rPr>
          <w:b/>
        </w:rPr>
        <w:t>– Overall Integration</w:t>
      </w:r>
    </w:p>
    <w:p w:rsidR="00C44B8A" w:rsidRDefault="00367D92" w:rsidP="00C44B8A">
      <w:pPr>
        <w:pStyle w:val="NoSpacing"/>
        <w:numPr>
          <w:ilvl w:val="0"/>
          <w:numId w:val="16"/>
        </w:numPr>
      </w:pPr>
      <w:r>
        <w:t>Quote a sentence where a</w:t>
      </w:r>
      <w:r w:rsidR="005E756F">
        <w:t>n element</w:t>
      </w:r>
      <w:r>
        <w:t xml:space="preserve"> is represented very well</w:t>
      </w:r>
      <w:r w:rsidR="00C44B8A">
        <w:t xml:space="preserve"> in the story.  </w:t>
      </w:r>
    </w:p>
    <w:p w:rsidR="00C44B8A" w:rsidRDefault="00C44B8A" w:rsidP="00C44B8A">
      <w:pPr>
        <w:pStyle w:val="NoSpacing"/>
        <w:numPr>
          <w:ilvl w:val="0"/>
          <w:numId w:val="16"/>
        </w:numPr>
      </w:pPr>
      <w:r>
        <w:t xml:space="preserve">Discuss why that </w:t>
      </w:r>
      <w:r w:rsidR="005E756F">
        <w:t>element</w:t>
      </w:r>
      <w:r>
        <w:t xml:space="preserve"> is represented well.</w:t>
      </w:r>
    </w:p>
    <w:p w:rsidR="00C44B8A" w:rsidRDefault="00C44B8A" w:rsidP="00C44B8A">
      <w:pPr>
        <w:pStyle w:val="NoSpacing"/>
        <w:numPr>
          <w:ilvl w:val="0"/>
          <w:numId w:val="16"/>
        </w:numPr>
      </w:pPr>
      <w:r>
        <w:t xml:space="preserve">Describe what </w:t>
      </w:r>
      <w:r w:rsidR="005E756F">
        <w:t xml:space="preserve">element </w:t>
      </w:r>
      <w:r>
        <w:t>is least integrated into the story.</w:t>
      </w:r>
    </w:p>
    <w:p w:rsidR="00C44B8A" w:rsidRPr="00FA1E5F" w:rsidRDefault="00C44B8A" w:rsidP="00C44B8A">
      <w:pPr>
        <w:pStyle w:val="NoSpacing"/>
        <w:numPr>
          <w:ilvl w:val="0"/>
          <w:numId w:val="16"/>
        </w:numPr>
      </w:pPr>
      <w:r>
        <w:t xml:space="preserve">Give one specific suggestion for how to better integrate that </w:t>
      </w:r>
      <w:r w:rsidR="005E756F">
        <w:t>element</w:t>
      </w:r>
      <w:r>
        <w:t xml:space="preserve"> into the story.  </w:t>
      </w:r>
    </w:p>
    <w:p w:rsidR="00C44B8A" w:rsidRDefault="00C44B8A" w:rsidP="00C44B8A">
      <w:pPr>
        <w:pStyle w:val="NoSpacing"/>
        <w:rPr>
          <w:b/>
        </w:rPr>
      </w:pPr>
    </w:p>
    <w:p w:rsidR="00C44B8A" w:rsidRDefault="00BB0BAB" w:rsidP="00C44B8A">
      <w:pPr>
        <w:pStyle w:val="NoSpacing"/>
        <w:rPr>
          <w:b/>
        </w:rPr>
      </w:pPr>
      <w:r>
        <w:rPr>
          <w:b/>
        </w:rPr>
        <w:t>Elements</w:t>
      </w:r>
      <w:r w:rsidR="00C44B8A">
        <w:rPr>
          <w:b/>
        </w:rPr>
        <w:t xml:space="preserve"> – Plot</w:t>
      </w:r>
    </w:p>
    <w:p w:rsidR="00C44B8A" w:rsidRDefault="005E756F" w:rsidP="00C44B8A">
      <w:pPr>
        <w:pStyle w:val="NoSpacing"/>
        <w:numPr>
          <w:ilvl w:val="0"/>
          <w:numId w:val="14"/>
        </w:numPr>
      </w:pPr>
      <w:r>
        <w:t xml:space="preserve">Quote a section where an element </w:t>
      </w:r>
      <w:r w:rsidR="00C44B8A">
        <w:t xml:space="preserve">plays a major role in the setting, rising action, conflict or climax.  </w:t>
      </w:r>
      <w:r w:rsidR="00C44B8A" w:rsidRPr="008113AE">
        <w:t>If this is not done, quote the section where it best could be</w:t>
      </w:r>
      <w:r w:rsidR="00C44B8A">
        <w:t xml:space="preserve"> and give a suggestion for how to do it</w:t>
      </w:r>
      <w:r w:rsidR="00C44B8A" w:rsidRPr="008113AE">
        <w:t>.</w:t>
      </w:r>
    </w:p>
    <w:p w:rsidR="00C44B8A" w:rsidRPr="00FA1E5F" w:rsidRDefault="00C44B8A" w:rsidP="00C44B8A">
      <w:pPr>
        <w:pStyle w:val="NoSpacing"/>
        <w:numPr>
          <w:ilvl w:val="0"/>
          <w:numId w:val="14"/>
        </w:numPr>
      </w:pPr>
      <w:r>
        <w:t xml:space="preserve">Give one specific suggestion for where another </w:t>
      </w:r>
      <w:r w:rsidR="005E756F">
        <w:t>element</w:t>
      </w:r>
      <w:r>
        <w:t xml:space="preserve"> could be integrated into the plot of the story or for how to better integrate that </w:t>
      </w:r>
      <w:r w:rsidR="005E756F">
        <w:t>element</w:t>
      </w:r>
      <w:r>
        <w:t xml:space="preserve"> into the story.</w:t>
      </w:r>
    </w:p>
    <w:p w:rsidR="00C44B8A" w:rsidRDefault="00C44B8A" w:rsidP="00C44B8A">
      <w:pPr>
        <w:pStyle w:val="NoSpacing"/>
        <w:rPr>
          <w:b/>
        </w:rPr>
      </w:pPr>
    </w:p>
    <w:p w:rsidR="00C44B8A" w:rsidRDefault="00BB0BAB" w:rsidP="00C44B8A">
      <w:pPr>
        <w:pStyle w:val="NoSpacing"/>
        <w:rPr>
          <w:b/>
        </w:rPr>
      </w:pPr>
      <w:r>
        <w:rPr>
          <w:b/>
        </w:rPr>
        <w:t>Element</w:t>
      </w:r>
      <w:r w:rsidR="00C44B8A">
        <w:rPr>
          <w:b/>
        </w:rPr>
        <w:t>s – Character</w:t>
      </w:r>
    </w:p>
    <w:p w:rsidR="00C44B8A" w:rsidRDefault="00C44B8A" w:rsidP="00C44B8A">
      <w:pPr>
        <w:pStyle w:val="NoSpacing"/>
        <w:numPr>
          <w:ilvl w:val="0"/>
          <w:numId w:val="15"/>
        </w:numPr>
      </w:pPr>
      <w:r>
        <w:t>Quote a section where a</w:t>
      </w:r>
      <w:r w:rsidR="005E756F">
        <w:t>n element</w:t>
      </w:r>
      <w:r>
        <w:t xml:space="preserve"> is integrated into who the character is or into how they see the world.  </w:t>
      </w:r>
      <w:r w:rsidRPr="008113AE">
        <w:t>If this is not done, quote the section where it best could be</w:t>
      </w:r>
      <w:r>
        <w:t xml:space="preserve"> and give a suggestion for how to do it</w:t>
      </w:r>
      <w:r w:rsidRPr="008113AE">
        <w:t>.</w:t>
      </w:r>
    </w:p>
    <w:p w:rsidR="00C44B8A" w:rsidRPr="00FA1E5F" w:rsidRDefault="00C44B8A" w:rsidP="00C44B8A">
      <w:pPr>
        <w:pStyle w:val="NoSpacing"/>
        <w:numPr>
          <w:ilvl w:val="0"/>
          <w:numId w:val="15"/>
        </w:numPr>
      </w:pPr>
      <w:r>
        <w:t xml:space="preserve">Give one specific suggestion for where another </w:t>
      </w:r>
      <w:r w:rsidR="005E756F">
        <w:t>element</w:t>
      </w:r>
      <w:r>
        <w:t xml:space="preserve"> could be integrated into the character of the story.</w:t>
      </w:r>
    </w:p>
    <w:p w:rsidR="007B2968" w:rsidRDefault="005F4B7C" w:rsidP="005F4B7C">
      <w:pPr>
        <w:pStyle w:val="Heading1"/>
      </w:pPr>
      <w:r>
        <w:t>Round Characters</w:t>
      </w:r>
    </w:p>
    <w:p w:rsidR="005F4B7C" w:rsidRDefault="0002158C" w:rsidP="005F4B7C">
      <w:pPr>
        <w:pStyle w:val="NoSpacing"/>
        <w:rPr>
          <w:b/>
        </w:rPr>
      </w:pPr>
      <w:r>
        <w:rPr>
          <w:b/>
        </w:rPr>
        <w:t>Character</w:t>
      </w:r>
      <w:r w:rsidR="005F4B7C" w:rsidRPr="005F4B7C">
        <w:rPr>
          <w:b/>
        </w:rPr>
        <w:t xml:space="preserve"> Traits</w:t>
      </w:r>
    </w:p>
    <w:p w:rsidR="005F4B7C" w:rsidRDefault="005F4B7C" w:rsidP="00C44B8A">
      <w:pPr>
        <w:pStyle w:val="NoSpacing"/>
        <w:numPr>
          <w:ilvl w:val="0"/>
          <w:numId w:val="17"/>
        </w:numPr>
      </w:pPr>
      <w:r>
        <w:t xml:space="preserve">Quote </w:t>
      </w:r>
      <w:r w:rsidR="0002158C">
        <w:t xml:space="preserve">the line where the most dominant aspect of the character’s personality comes out, and describe </w:t>
      </w:r>
      <w:r w:rsidR="00367D92">
        <w:t>what you think that dominant quality is</w:t>
      </w:r>
      <w:r w:rsidR="0002158C">
        <w:t xml:space="preserve">.  </w:t>
      </w:r>
    </w:p>
    <w:p w:rsidR="0002158C" w:rsidRDefault="0002158C" w:rsidP="00C44B8A">
      <w:pPr>
        <w:pStyle w:val="NoSpacing"/>
        <w:numPr>
          <w:ilvl w:val="0"/>
          <w:numId w:val="17"/>
        </w:numPr>
      </w:pPr>
      <w:r>
        <w:t xml:space="preserve">Give a specific suggestion for another personality trait that character could have, and describe where that trait could come out in the story.  </w:t>
      </w:r>
      <w:r w:rsidR="00826A6E">
        <w:t xml:space="preserve">If the main trait you described is positive, choose a negative trait to round out their character.  If it is negative, choose a positive trait.  </w:t>
      </w:r>
    </w:p>
    <w:p w:rsidR="00C44B8A" w:rsidRDefault="00C44B8A" w:rsidP="005F4B7C">
      <w:pPr>
        <w:pStyle w:val="NoSpacing"/>
        <w:rPr>
          <w:b/>
        </w:rPr>
      </w:pPr>
    </w:p>
    <w:p w:rsidR="005F4B7C" w:rsidRDefault="005F4B7C" w:rsidP="005F4B7C">
      <w:pPr>
        <w:pStyle w:val="NoSpacing"/>
        <w:rPr>
          <w:b/>
        </w:rPr>
      </w:pPr>
      <w:r>
        <w:rPr>
          <w:b/>
        </w:rPr>
        <w:t>Internal Conflict</w:t>
      </w:r>
    </w:p>
    <w:p w:rsidR="005F4B7C" w:rsidRDefault="005F4B7C" w:rsidP="005F4B7C">
      <w:pPr>
        <w:pStyle w:val="NoSpacing"/>
        <w:numPr>
          <w:ilvl w:val="0"/>
          <w:numId w:val="5"/>
        </w:numPr>
      </w:pPr>
      <w:r>
        <w:t>Quote the section of the story that clearly shows the internal conflict of the character</w:t>
      </w:r>
      <w:r w:rsidR="0002158C">
        <w:t>, and describe why that is such a good example of that conflict</w:t>
      </w:r>
      <w:r w:rsidR="007A2F99">
        <w:t>.</w:t>
      </w:r>
      <w:r w:rsidR="0044293C">
        <w:t xml:space="preserve"> If there is no internal conflict, quote the section that would be the best place to include one.  </w:t>
      </w:r>
    </w:p>
    <w:p w:rsidR="005F4B7C" w:rsidRDefault="00367D92" w:rsidP="005F4B7C">
      <w:pPr>
        <w:pStyle w:val="NoSpacing"/>
        <w:numPr>
          <w:ilvl w:val="0"/>
          <w:numId w:val="5"/>
        </w:numPr>
      </w:pPr>
      <w:r>
        <w:t>Give at least 1 specific suggestion</w:t>
      </w:r>
      <w:r w:rsidR="005F4B7C">
        <w:t xml:space="preserve"> for how the author could be</w:t>
      </w:r>
      <w:r w:rsidR="00FA1E5F">
        <w:t>tter show the internal conflict</w:t>
      </w:r>
      <w:r w:rsidR="007A2F99">
        <w:t>.</w:t>
      </w:r>
    </w:p>
    <w:p w:rsidR="005F4B7C" w:rsidRDefault="005F4B7C" w:rsidP="005F4B7C">
      <w:pPr>
        <w:pStyle w:val="NoSpacing"/>
      </w:pPr>
    </w:p>
    <w:p w:rsidR="00E73DF9" w:rsidRDefault="00E73DF9" w:rsidP="005F4B7C">
      <w:pPr>
        <w:pStyle w:val="NoSpacing"/>
      </w:pPr>
    </w:p>
    <w:p w:rsidR="00E73DF9" w:rsidRDefault="00E73DF9" w:rsidP="005F4B7C">
      <w:pPr>
        <w:pStyle w:val="NoSpacing"/>
      </w:pPr>
      <w:bookmarkStart w:id="0" w:name="_GoBack"/>
      <w:bookmarkEnd w:id="0"/>
    </w:p>
    <w:p w:rsidR="00E73DF9" w:rsidRDefault="00E73DF9" w:rsidP="00E73DF9">
      <w:pPr>
        <w:pStyle w:val="Heading1"/>
      </w:pPr>
      <w:r>
        <w:lastRenderedPageBreak/>
        <w:t>Round Characters, Continued!</w:t>
      </w:r>
    </w:p>
    <w:p w:rsidR="005F4B7C" w:rsidRDefault="005F4B7C" w:rsidP="005F4B7C">
      <w:pPr>
        <w:pStyle w:val="NoSpacing"/>
        <w:rPr>
          <w:b/>
        </w:rPr>
      </w:pPr>
      <w:r>
        <w:rPr>
          <w:b/>
        </w:rPr>
        <w:t>Character Change 1</w:t>
      </w:r>
    </w:p>
    <w:p w:rsidR="005F4B7C" w:rsidRDefault="00637A0E" w:rsidP="005F4B7C">
      <w:pPr>
        <w:pStyle w:val="NoSpacing"/>
        <w:numPr>
          <w:ilvl w:val="0"/>
          <w:numId w:val="6"/>
        </w:numPr>
      </w:pPr>
      <w:r>
        <w:t xml:space="preserve">Quote two lines in the story, one that shows who the character was before the </w:t>
      </w:r>
      <w:proofErr w:type="gramStart"/>
      <w:r>
        <w:t>change,</w:t>
      </w:r>
      <w:proofErr w:type="gramEnd"/>
      <w:r>
        <w:t xml:space="preserve"> and one that shows who the character becomes after.  </w:t>
      </w:r>
      <w:r w:rsidR="008113AE">
        <w:t>If there is not a major change, quote the section where you think the best place</w:t>
      </w:r>
      <w:r>
        <w:t xml:space="preserve"> for them to make that change, and describe the change you think the character should go through.</w:t>
      </w:r>
    </w:p>
    <w:p w:rsidR="005F4B7C" w:rsidRDefault="005F4B7C" w:rsidP="005F4B7C">
      <w:pPr>
        <w:pStyle w:val="NoSpacing"/>
        <w:numPr>
          <w:ilvl w:val="0"/>
          <w:numId w:val="6"/>
        </w:numPr>
      </w:pPr>
      <w:r>
        <w:t xml:space="preserve">Give </w:t>
      </w:r>
      <w:r w:rsidR="00826A6E">
        <w:t>at least 2</w:t>
      </w:r>
      <w:r>
        <w:t xml:space="preserve"> specific suggestions fo</w:t>
      </w:r>
      <w:r w:rsidR="00637A0E">
        <w:t>r how that author could better show or dramatize that change for the reader.</w:t>
      </w:r>
    </w:p>
    <w:p w:rsidR="005F4B7C" w:rsidRDefault="005F4B7C" w:rsidP="005F4B7C">
      <w:pPr>
        <w:pStyle w:val="NoSpacing"/>
      </w:pPr>
    </w:p>
    <w:p w:rsidR="005F4B7C" w:rsidRDefault="005F4B7C" w:rsidP="005F4B7C">
      <w:pPr>
        <w:pStyle w:val="NoSpacing"/>
        <w:rPr>
          <w:b/>
        </w:rPr>
      </w:pPr>
      <w:r>
        <w:rPr>
          <w:b/>
        </w:rPr>
        <w:t>More Character</w:t>
      </w:r>
    </w:p>
    <w:p w:rsidR="005F4B7C" w:rsidRDefault="005F4B7C" w:rsidP="005F4B7C">
      <w:pPr>
        <w:pStyle w:val="NoSpacing"/>
        <w:numPr>
          <w:ilvl w:val="0"/>
          <w:numId w:val="7"/>
        </w:numPr>
      </w:pPr>
      <w:r>
        <w:t>Quote a section of the story that is most lacking in character development</w:t>
      </w:r>
      <w:r w:rsidR="00562E6B">
        <w:t>, and describe why it is lacking in character development</w:t>
      </w:r>
      <w:r w:rsidR="007A2F99">
        <w:t>.</w:t>
      </w:r>
    </w:p>
    <w:p w:rsidR="005F4B7C" w:rsidRDefault="00826A6E" w:rsidP="00637A0E">
      <w:pPr>
        <w:pStyle w:val="NoSpacing"/>
        <w:numPr>
          <w:ilvl w:val="0"/>
          <w:numId w:val="7"/>
        </w:numPr>
      </w:pPr>
      <w:r>
        <w:t>Give 2</w:t>
      </w:r>
      <w:r w:rsidR="005F4B7C">
        <w:t xml:space="preserve"> specific suggestions for how the author could include some character development in that section</w:t>
      </w:r>
      <w:r w:rsidR="007A2F99">
        <w:t>.</w:t>
      </w:r>
    </w:p>
    <w:p w:rsidR="00637A0E" w:rsidRDefault="00637A0E" w:rsidP="00637A0E">
      <w:pPr>
        <w:pStyle w:val="NoSpacing"/>
        <w:ind w:left="720"/>
      </w:pPr>
    </w:p>
    <w:p w:rsidR="00BB0BAB" w:rsidRPr="005F4B7C" w:rsidRDefault="00BB0BAB" w:rsidP="00637A0E">
      <w:pPr>
        <w:pStyle w:val="NoSpacing"/>
        <w:ind w:left="720"/>
      </w:pPr>
    </w:p>
    <w:p w:rsidR="005F4B7C" w:rsidRDefault="00FA1E5F" w:rsidP="00637A0E">
      <w:pPr>
        <w:pStyle w:val="Heading1"/>
        <w:spacing w:before="0"/>
      </w:pPr>
      <w:r>
        <w:t>P</w:t>
      </w:r>
      <w:r w:rsidR="005F4B7C">
        <w:t>lot Arc</w:t>
      </w:r>
    </w:p>
    <w:p w:rsidR="005F4B7C" w:rsidRDefault="00FA1E5F" w:rsidP="00FA1E5F">
      <w:pPr>
        <w:pStyle w:val="NoSpacing"/>
        <w:rPr>
          <w:b/>
        </w:rPr>
      </w:pPr>
      <w:r w:rsidRPr="00FA1E5F">
        <w:rPr>
          <w:b/>
        </w:rPr>
        <w:t>Rising Action</w:t>
      </w:r>
    </w:p>
    <w:p w:rsidR="00FA1E5F" w:rsidRDefault="00FA1E5F" w:rsidP="00FA1E5F">
      <w:pPr>
        <w:pStyle w:val="NoSpacing"/>
        <w:numPr>
          <w:ilvl w:val="0"/>
          <w:numId w:val="8"/>
        </w:numPr>
      </w:pPr>
      <w:r>
        <w:t>Quote the sentence that best demonstrates the rising action</w:t>
      </w:r>
      <w:r w:rsidR="007A2F99">
        <w:t>.</w:t>
      </w:r>
      <w:r w:rsidR="008113AE">
        <w:t xml:space="preserve">  If there is no rising action, quote the sentence where it would fit best.  Skip # 2 if there is no rising action.  </w:t>
      </w:r>
    </w:p>
    <w:p w:rsidR="00FA1E5F" w:rsidRDefault="00FA1E5F" w:rsidP="00FA1E5F">
      <w:pPr>
        <w:pStyle w:val="NoSpacing"/>
        <w:numPr>
          <w:ilvl w:val="0"/>
          <w:numId w:val="8"/>
        </w:numPr>
      </w:pPr>
      <w:r>
        <w:t>Explain how the rising action moves the character into the conflict</w:t>
      </w:r>
      <w:r w:rsidR="007A2F99">
        <w:t>.</w:t>
      </w:r>
    </w:p>
    <w:p w:rsidR="00FA1E5F" w:rsidRDefault="00FA1E5F" w:rsidP="00FA1E5F">
      <w:pPr>
        <w:pStyle w:val="NoSpacing"/>
        <w:numPr>
          <w:ilvl w:val="0"/>
          <w:numId w:val="8"/>
        </w:numPr>
      </w:pPr>
      <w:r>
        <w:t>Give a specific suggestion for how the rising action could better launch the plot and build engagement for the reader</w:t>
      </w:r>
      <w:r w:rsidR="007A2F99">
        <w:t>.</w:t>
      </w:r>
    </w:p>
    <w:p w:rsidR="00815075" w:rsidRDefault="00815075" w:rsidP="00FA1E5F">
      <w:pPr>
        <w:pStyle w:val="NoSpacing"/>
        <w:rPr>
          <w:b/>
        </w:rPr>
      </w:pPr>
    </w:p>
    <w:p w:rsidR="00FA1E5F" w:rsidRDefault="00FA1E5F" w:rsidP="00FA1E5F">
      <w:pPr>
        <w:pStyle w:val="NoSpacing"/>
        <w:rPr>
          <w:b/>
        </w:rPr>
      </w:pPr>
      <w:r>
        <w:rPr>
          <w:b/>
        </w:rPr>
        <w:t>Continuing Conflict</w:t>
      </w:r>
    </w:p>
    <w:p w:rsidR="00FA1E5F" w:rsidRDefault="00FA1E5F" w:rsidP="00FA1E5F">
      <w:pPr>
        <w:pStyle w:val="NoSpacing"/>
        <w:numPr>
          <w:ilvl w:val="0"/>
          <w:numId w:val="9"/>
        </w:numPr>
      </w:pPr>
      <w:r>
        <w:t>Quote sections from the story that show the contrast between what the character wants, and the outside forces that are preventing him/her from achieving it</w:t>
      </w:r>
      <w:r w:rsidR="007A2F99">
        <w:t>.</w:t>
      </w:r>
      <w:r w:rsidR="008113AE">
        <w:t xml:space="preserve">  If this is not done, quote the section that would be a good place to create this conflict.  </w:t>
      </w:r>
    </w:p>
    <w:p w:rsidR="008113AE" w:rsidRPr="00815075" w:rsidRDefault="00FA1E5F" w:rsidP="00FA1E5F">
      <w:pPr>
        <w:pStyle w:val="NoSpacing"/>
        <w:numPr>
          <w:ilvl w:val="0"/>
          <w:numId w:val="9"/>
        </w:numPr>
      </w:pPr>
      <w:r>
        <w:t xml:space="preserve">Give one or two specific suggestions for how to make this conflict </w:t>
      </w:r>
      <w:proofErr w:type="gramStart"/>
      <w:r>
        <w:t>more clear</w:t>
      </w:r>
      <w:proofErr w:type="gramEnd"/>
      <w:r>
        <w:t xml:space="preserve"> or more dramatic</w:t>
      </w:r>
      <w:r w:rsidR="007A2F99">
        <w:t>.</w:t>
      </w:r>
    </w:p>
    <w:p w:rsidR="008113AE" w:rsidRDefault="008113AE" w:rsidP="00FA1E5F">
      <w:pPr>
        <w:pStyle w:val="NoSpacing"/>
        <w:rPr>
          <w:b/>
        </w:rPr>
      </w:pPr>
    </w:p>
    <w:p w:rsidR="00FA1E5F" w:rsidRDefault="00FA1E5F" w:rsidP="00FA1E5F">
      <w:pPr>
        <w:pStyle w:val="NoSpacing"/>
        <w:rPr>
          <w:b/>
        </w:rPr>
      </w:pPr>
      <w:r>
        <w:rPr>
          <w:b/>
        </w:rPr>
        <w:t>Climax</w:t>
      </w:r>
    </w:p>
    <w:p w:rsidR="00FA1E5F" w:rsidRDefault="00FA1E5F" w:rsidP="00FA1E5F">
      <w:pPr>
        <w:pStyle w:val="NoSpacing"/>
        <w:numPr>
          <w:ilvl w:val="0"/>
          <w:numId w:val="10"/>
        </w:numPr>
      </w:pPr>
      <w:r>
        <w:t>Quote the sentence or two that best represents the climax of the story</w:t>
      </w:r>
      <w:r w:rsidR="007A2F99">
        <w:t>.</w:t>
      </w:r>
      <w:r w:rsidR="008113AE">
        <w:t xml:space="preserve">  If there is no climax, quote the section that would best be turned into the climax, and suggest how to do it.  </w:t>
      </w:r>
    </w:p>
    <w:p w:rsidR="00FA1E5F" w:rsidRDefault="00FA1E5F" w:rsidP="00FA1E5F">
      <w:pPr>
        <w:pStyle w:val="NoSpacing"/>
        <w:numPr>
          <w:ilvl w:val="0"/>
          <w:numId w:val="10"/>
        </w:numPr>
      </w:pPr>
      <w:r>
        <w:t>Describe how that climax brings the character conflict to a peak</w:t>
      </w:r>
      <w:r w:rsidR="007A2F99">
        <w:t>.</w:t>
      </w:r>
    </w:p>
    <w:p w:rsidR="00FA1E5F" w:rsidRDefault="00FA1E5F" w:rsidP="00FA1E5F">
      <w:pPr>
        <w:pStyle w:val="NoSpacing"/>
        <w:numPr>
          <w:ilvl w:val="0"/>
          <w:numId w:val="10"/>
        </w:numPr>
      </w:pPr>
      <w:r>
        <w:t>Give a specific suggestion for how to make the climax more dramatic</w:t>
      </w:r>
      <w:r w:rsidR="007A2F99">
        <w:t>.</w:t>
      </w:r>
    </w:p>
    <w:p w:rsidR="00FA1E5F" w:rsidRDefault="00FA1E5F" w:rsidP="00FA1E5F">
      <w:pPr>
        <w:pStyle w:val="NoSpacing"/>
        <w:numPr>
          <w:ilvl w:val="0"/>
          <w:numId w:val="10"/>
        </w:numPr>
      </w:pPr>
      <w:r>
        <w:t>Give a specific suggestion for how to demonstrate the character conflict in the climax</w:t>
      </w:r>
      <w:r w:rsidR="007A2F99">
        <w:t>.</w:t>
      </w:r>
    </w:p>
    <w:p w:rsidR="00464DA6" w:rsidRDefault="00464DA6" w:rsidP="00FA1E5F">
      <w:pPr>
        <w:pStyle w:val="NoSpacing"/>
        <w:rPr>
          <w:b/>
        </w:rPr>
      </w:pPr>
    </w:p>
    <w:p w:rsidR="00FA1E5F" w:rsidRDefault="00FA1E5F" w:rsidP="00FA1E5F">
      <w:pPr>
        <w:pStyle w:val="NoSpacing"/>
        <w:rPr>
          <w:b/>
        </w:rPr>
      </w:pPr>
      <w:r>
        <w:rPr>
          <w:b/>
        </w:rPr>
        <w:t>Resolution</w:t>
      </w:r>
    </w:p>
    <w:p w:rsidR="00FA1E5F" w:rsidRDefault="00FA1E5F" w:rsidP="00FA1E5F">
      <w:pPr>
        <w:pStyle w:val="NoSpacing"/>
        <w:numPr>
          <w:ilvl w:val="0"/>
          <w:numId w:val="11"/>
        </w:numPr>
      </w:pPr>
      <w:r>
        <w:t>Quote the line that shows how the internal character tensions have been resolved</w:t>
      </w:r>
      <w:r w:rsidR="007A2F99">
        <w:t>.</w:t>
      </w:r>
      <w:r w:rsidR="008113AE">
        <w:t xml:space="preserve">  If this is not done, quote the section where it could best </w:t>
      </w:r>
      <w:proofErr w:type="gramStart"/>
      <w:r w:rsidR="008113AE">
        <w:t>happen</w:t>
      </w:r>
      <w:proofErr w:type="gramEnd"/>
      <w:r w:rsidR="008113AE">
        <w:t xml:space="preserve">.   </w:t>
      </w:r>
    </w:p>
    <w:p w:rsidR="008113AE" w:rsidRDefault="00FA1E5F" w:rsidP="005F4B7C">
      <w:pPr>
        <w:pStyle w:val="NoSpacing"/>
        <w:numPr>
          <w:ilvl w:val="0"/>
          <w:numId w:val="11"/>
        </w:numPr>
      </w:pPr>
      <w:r>
        <w:t>Give t</w:t>
      </w:r>
      <w:r w:rsidR="00464DA6">
        <w:t>w</w:t>
      </w:r>
      <w:r>
        <w:t>o specific suggestions for how the author could resolve them better</w:t>
      </w:r>
      <w:r w:rsidR="007A2F99">
        <w:t>.</w:t>
      </w:r>
    </w:p>
    <w:p w:rsidR="008075A3" w:rsidRDefault="008075A3" w:rsidP="008075A3">
      <w:pPr>
        <w:pStyle w:val="Heading1"/>
      </w:pPr>
      <w:r>
        <w:t>Sentence Craft</w:t>
      </w:r>
    </w:p>
    <w:p w:rsidR="008075A3" w:rsidRDefault="008075A3" w:rsidP="008075A3">
      <w:pPr>
        <w:pStyle w:val="NoSpacing"/>
        <w:numPr>
          <w:ilvl w:val="0"/>
          <w:numId w:val="18"/>
        </w:numPr>
      </w:pPr>
      <w:r>
        <w:t>Quote a sentence that has any of the following sentence craft elements we have st</w:t>
      </w:r>
      <w:r w:rsidR="005E756F">
        <w:t>udied: active/interesting verbs or</w:t>
      </w:r>
      <w:r>
        <w:t xml:space="preserve"> a verbal phrase. If you cannot find any of these in the story, do #3 and #4 twice.  </w:t>
      </w:r>
    </w:p>
    <w:p w:rsidR="008075A3" w:rsidRDefault="008075A3" w:rsidP="008075A3">
      <w:pPr>
        <w:pStyle w:val="NoSpacing"/>
        <w:numPr>
          <w:ilvl w:val="0"/>
          <w:numId w:val="18"/>
        </w:numPr>
      </w:pPr>
      <w:r>
        <w:t>Explain what craft element the sentence has and how it helps with the meaning or flow of the sentence.</w:t>
      </w:r>
    </w:p>
    <w:p w:rsidR="008075A3" w:rsidRDefault="008075A3" w:rsidP="008075A3">
      <w:pPr>
        <w:pStyle w:val="NoSpacing"/>
        <w:numPr>
          <w:ilvl w:val="0"/>
          <w:numId w:val="18"/>
        </w:numPr>
      </w:pPr>
      <w:r>
        <w:t>Quote a sentence that could be better crafted.</w:t>
      </w:r>
    </w:p>
    <w:p w:rsidR="008075A3" w:rsidRDefault="008075A3" w:rsidP="008075A3">
      <w:pPr>
        <w:pStyle w:val="NoSpacing"/>
        <w:numPr>
          <w:ilvl w:val="0"/>
          <w:numId w:val="18"/>
        </w:numPr>
      </w:pPr>
      <w:r>
        <w:t>Rewrite it, with the author if you need</w:t>
      </w:r>
      <w:proofErr w:type="gramStart"/>
      <w:r>
        <w:t>,</w:t>
      </w:r>
      <w:proofErr w:type="gramEnd"/>
      <w:r>
        <w:t xml:space="preserve"> to inc</w:t>
      </w:r>
      <w:r w:rsidR="005E756F">
        <w:t xml:space="preserve">lude either: interesting verbs </w:t>
      </w:r>
      <w:r>
        <w:t xml:space="preserve">or a verbal phrase.  </w:t>
      </w:r>
    </w:p>
    <w:p w:rsidR="008075A3" w:rsidRPr="005F4B7C" w:rsidRDefault="008075A3" w:rsidP="008075A3">
      <w:pPr>
        <w:pStyle w:val="NoSpacing"/>
      </w:pPr>
    </w:p>
    <w:sectPr w:rsidR="008075A3" w:rsidRPr="005F4B7C" w:rsidSect="0063609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9" w:rsidRDefault="00B23959" w:rsidP="001B76B8">
      <w:pPr>
        <w:spacing w:after="0" w:line="240" w:lineRule="auto"/>
      </w:pPr>
      <w:r>
        <w:separator/>
      </w:r>
    </w:p>
  </w:endnote>
  <w:endnote w:type="continuationSeparator" w:id="0">
    <w:p w:rsidR="00B23959" w:rsidRDefault="00B23959" w:rsidP="001B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9" w:rsidRDefault="00B23959" w:rsidP="001B76B8">
      <w:pPr>
        <w:spacing w:after="0" w:line="240" w:lineRule="auto"/>
      </w:pPr>
      <w:r>
        <w:separator/>
      </w:r>
    </w:p>
  </w:footnote>
  <w:footnote w:type="continuationSeparator" w:id="0">
    <w:p w:rsidR="00B23959" w:rsidRDefault="00B23959" w:rsidP="001B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B8" w:rsidRDefault="001B76B8">
    <w:pPr>
      <w:pStyle w:val="Header"/>
    </w:pPr>
    <w:r>
      <w:t>Fisher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Project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7A4"/>
    <w:multiLevelType w:val="hybridMultilevel"/>
    <w:tmpl w:val="E7EA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0BFD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6E5"/>
    <w:multiLevelType w:val="hybridMultilevel"/>
    <w:tmpl w:val="EE3E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466"/>
    <w:multiLevelType w:val="hybridMultilevel"/>
    <w:tmpl w:val="9AD2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C7F23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2CDC"/>
    <w:multiLevelType w:val="hybridMultilevel"/>
    <w:tmpl w:val="3B1E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D29AA"/>
    <w:multiLevelType w:val="hybridMultilevel"/>
    <w:tmpl w:val="36560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C2259"/>
    <w:multiLevelType w:val="hybridMultilevel"/>
    <w:tmpl w:val="CA08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75D0C"/>
    <w:multiLevelType w:val="hybridMultilevel"/>
    <w:tmpl w:val="AD682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7B06"/>
    <w:multiLevelType w:val="hybridMultilevel"/>
    <w:tmpl w:val="B2FE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150F5"/>
    <w:multiLevelType w:val="hybridMultilevel"/>
    <w:tmpl w:val="3508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57681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CCC"/>
    <w:multiLevelType w:val="hybridMultilevel"/>
    <w:tmpl w:val="14D0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970E4"/>
    <w:multiLevelType w:val="hybridMultilevel"/>
    <w:tmpl w:val="516AC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A11C0"/>
    <w:multiLevelType w:val="hybridMultilevel"/>
    <w:tmpl w:val="41B29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83647"/>
    <w:multiLevelType w:val="hybridMultilevel"/>
    <w:tmpl w:val="0690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A0C55"/>
    <w:multiLevelType w:val="hybridMultilevel"/>
    <w:tmpl w:val="917E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7B15"/>
    <w:multiLevelType w:val="hybridMultilevel"/>
    <w:tmpl w:val="605C0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217E6"/>
    <w:multiLevelType w:val="hybridMultilevel"/>
    <w:tmpl w:val="FF843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1"/>
  </w:num>
  <w:num w:numId="16">
    <w:abstractNumId w:val="18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8"/>
    <w:rsid w:val="00015A5C"/>
    <w:rsid w:val="0002158C"/>
    <w:rsid w:val="00023558"/>
    <w:rsid w:val="000702F3"/>
    <w:rsid w:val="0008002F"/>
    <w:rsid w:val="000869F8"/>
    <w:rsid w:val="00091EEE"/>
    <w:rsid w:val="000B2429"/>
    <w:rsid w:val="000B2A9E"/>
    <w:rsid w:val="000C1846"/>
    <w:rsid w:val="000D0140"/>
    <w:rsid w:val="000E1BB1"/>
    <w:rsid w:val="000F3DB8"/>
    <w:rsid w:val="000F47A0"/>
    <w:rsid w:val="00120D7D"/>
    <w:rsid w:val="00147BDC"/>
    <w:rsid w:val="001B6078"/>
    <w:rsid w:val="001B76B8"/>
    <w:rsid w:val="001F4EC2"/>
    <w:rsid w:val="00201890"/>
    <w:rsid w:val="0021727D"/>
    <w:rsid w:val="00222BEC"/>
    <w:rsid w:val="00232A55"/>
    <w:rsid w:val="00236DF0"/>
    <w:rsid w:val="00242239"/>
    <w:rsid w:val="00254FE5"/>
    <w:rsid w:val="00261B96"/>
    <w:rsid w:val="00263EEC"/>
    <w:rsid w:val="002818ED"/>
    <w:rsid w:val="00281936"/>
    <w:rsid w:val="002A2C72"/>
    <w:rsid w:val="002B41F0"/>
    <w:rsid w:val="002B50C0"/>
    <w:rsid w:val="002B6FD3"/>
    <w:rsid w:val="002C1C12"/>
    <w:rsid w:val="002C7E4B"/>
    <w:rsid w:val="002E0AC9"/>
    <w:rsid w:val="002F0713"/>
    <w:rsid w:val="00300F34"/>
    <w:rsid w:val="00313A18"/>
    <w:rsid w:val="00351E25"/>
    <w:rsid w:val="00354130"/>
    <w:rsid w:val="00364A13"/>
    <w:rsid w:val="00367D92"/>
    <w:rsid w:val="0037388F"/>
    <w:rsid w:val="003B246D"/>
    <w:rsid w:val="003C1481"/>
    <w:rsid w:val="003D2017"/>
    <w:rsid w:val="003D3AEE"/>
    <w:rsid w:val="003E34A3"/>
    <w:rsid w:val="003E64A4"/>
    <w:rsid w:val="004059F3"/>
    <w:rsid w:val="0041147D"/>
    <w:rsid w:val="004150E8"/>
    <w:rsid w:val="0041662E"/>
    <w:rsid w:val="004204F6"/>
    <w:rsid w:val="00441742"/>
    <w:rsid w:val="0044293C"/>
    <w:rsid w:val="004523C9"/>
    <w:rsid w:val="00453EC9"/>
    <w:rsid w:val="00464DA6"/>
    <w:rsid w:val="00466538"/>
    <w:rsid w:val="00474359"/>
    <w:rsid w:val="004979CF"/>
    <w:rsid w:val="004D1C05"/>
    <w:rsid w:val="004D2439"/>
    <w:rsid w:val="005026B6"/>
    <w:rsid w:val="00533157"/>
    <w:rsid w:val="00545C54"/>
    <w:rsid w:val="00546F15"/>
    <w:rsid w:val="00562E6B"/>
    <w:rsid w:val="00572616"/>
    <w:rsid w:val="00580EB0"/>
    <w:rsid w:val="00591299"/>
    <w:rsid w:val="0059360B"/>
    <w:rsid w:val="005952B3"/>
    <w:rsid w:val="005B079D"/>
    <w:rsid w:val="005D625F"/>
    <w:rsid w:val="005D637C"/>
    <w:rsid w:val="005E1B0F"/>
    <w:rsid w:val="005E756F"/>
    <w:rsid w:val="005F4B7C"/>
    <w:rsid w:val="00602133"/>
    <w:rsid w:val="00604930"/>
    <w:rsid w:val="00630785"/>
    <w:rsid w:val="0063609F"/>
    <w:rsid w:val="00637A0E"/>
    <w:rsid w:val="006440D8"/>
    <w:rsid w:val="00644B69"/>
    <w:rsid w:val="006630AE"/>
    <w:rsid w:val="006969A4"/>
    <w:rsid w:val="006A217A"/>
    <w:rsid w:val="006A2E11"/>
    <w:rsid w:val="006B3881"/>
    <w:rsid w:val="006B490A"/>
    <w:rsid w:val="006E1FD6"/>
    <w:rsid w:val="006F4E3C"/>
    <w:rsid w:val="00701157"/>
    <w:rsid w:val="0070478F"/>
    <w:rsid w:val="00767B0E"/>
    <w:rsid w:val="0077660B"/>
    <w:rsid w:val="007922A2"/>
    <w:rsid w:val="007978D2"/>
    <w:rsid w:val="007A2F99"/>
    <w:rsid w:val="007A5D63"/>
    <w:rsid w:val="007B2968"/>
    <w:rsid w:val="007B6083"/>
    <w:rsid w:val="007C3446"/>
    <w:rsid w:val="007D5E13"/>
    <w:rsid w:val="007E2791"/>
    <w:rsid w:val="007E5288"/>
    <w:rsid w:val="00803BC7"/>
    <w:rsid w:val="00806201"/>
    <w:rsid w:val="008075A3"/>
    <w:rsid w:val="00807F8C"/>
    <w:rsid w:val="008113AE"/>
    <w:rsid w:val="00815075"/>
    <w:rsid w:val="00826A6E"/>
    <w:rsid w:val="008270EE"/>
    <w:rsid w:val="00831753"/>
    <w:rsid w:val="00854474"/>
    <w:rsid w:val="00880D28"/>
    <w:rsid w:val="00881068"/>
    <w:rsid w:val="00894503"/>
    <w:rsid w:val="008C5F70"/>
    <w:rsid w:val="008E1776"/>
    <w:rsid w:val="008F17E0"/>
    <w:rsid w:val="008F2D93"/>
    <w:rsid w:val="008F464A"/>
    <w:rsid w:val="009030DD"/>
    <w:rsid w:val="00911F06"/>
    <w:rsid w:val="00916BB8"/>
    <w:rsid w:val="0092307C"/>
    <w:rsid w:val="009469B1"/>
    <w:rsid w:val="00951957"/>
    <w:rsid w:val="00972063"/>
    <w:rsid w:val="0099234F"/>
    <w:rsid w:val="009937D1"/>
    <w:rsid w:val="009C1C08"/>
    <w:rsid w:val="009C4A64"/>
    <w:rsid w:val="009C6298"/>
    <w:rsid w:val="009E1F4F"/>
    <w:rsid w:val="009E2C7D"/>
    <w:rsid w:val="009F3CC6"/>
    <w:rsid w:val="00A126E6"/>
    <w:rsid w:val="00A1775E"/>
    <w:rsid w:val="00A2339A"/>
    <w:rsid w:val="00A544B3"/>
    <w:rsid w:val="00A77F46"/>
    <w:rsid w:val="00A82632"/>
    <w:rsid w:val="00AB0719"/>
    <w:rsid w:val="00AB1AEB"/>
    <w:rsid w:val="00AD0DF6"/>
    <w:rsid w:val="00AE0111"/>
    <w:rsid w:val="00AE54D8"/>
    <w:rsid w:val="00B0052E"/>
    <w:rsid w:val="00B23959"/>
    <w:rsid w:val="00B31F48"/>
    <w:rsid w:val="00B40B01"/>
    <w:rsid w:val="00B6676D"/>
    <w:rsid w:val="00B87315"/>
    <w:rsid w:val="00BB0BAB"/>
    <w:rsid w:val="00BC215A"/>
    <w:rsid w:val="00BD13A2"/>
    <w:rsid w:val="00BD4776"/>
    <w:rsid w:val="00BE1D4F"/>
    <w:rsid w:val="00BF1464"/>
    <w:rsid w:val="00BF159C"/>
    <w:rsid w:val="00BF43DB"/>
    <w:rsid w:val="00C03B0C"/>
    <w:rsid w:val="00C05576"/>
    <w:rsid w:val="00C306CC"/>
    <w:rsid w:val="00C32F64"/>
    <w:rsid w:val="00C34274"/>
    <w:rsid w:val="00C42FC0"/>
    <w:rsid w:val="00C44B8A"/>
    <w:rsid w:val="00C5108E"/>
    <w:rsid w:val="00C53BBF"/>
    <w:rsid w:val="00C55E9C"/>
    <w:rsid w:val="00C60C5B"/>
    <w:rsid w:val="00C65F33"/>
    <w:rsid w:val="00C81275"/>
    <w:rsid w:val="00C87701"/>
    <w:rsid w:val="00CC4840"/>
    <w:rsid w:val="00CC750F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35D7A"/>
    <w:rsid w:val="00D37C48"/>
    <w:rsid w:val="00D4209E"/>
    <w:rsid w:val="00D62394"/>
    <w:rsid w:val="00D75304"/>
    <w:rsid w:val="00D81540"/>
    <w:rsid w:val="00D9272C"/>
    <w:rsid w:val="00DB0F63"/>
    <w:rsid w:val="00DB6036"/>
    <w:rsid w:val="00DD1361"/>
    <w:rsid w:val="00DE59AD"/>
    <w:rsid w:val="00E07362"/>
    <w:rsid w:val="00E123D2"/>
    <w:rsid w:val="00E2053B"/>
    <w:rsid w:val="00E44058"/>
    <w:rsid w:val="00E5141D"/>
    <w:rsid w:val="00E5635A"/>
    <w:rsid w:val="00E65F9E"/>
    <w:rsid w:val="00E73DF9"/>
    <w:rsid w:val="00EC38EB"/>
    <w:rsid w:val="00EC3AD2"/>
    <w:rsid w:val="00EE3AF8"/>
    <w:rsid w:val="00F550C5"/>
    <w:rsid w:val="00F60A13"/>
    <w:rsid w:val="00FA1E5F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7B2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F4B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4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7B2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F4B7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F4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6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Lori</cp:lastModifiedBy>
  <cp:revision>10</cp:revision>
  <cp:lastPrinted>2013-09-23T17:10:00Z</cp:lastPrinted>
  <dcterms:created xsi:type="dcterms:W3CDTF">2013-09-10T22:51:00Z</dcterms:created>
  <dcterms:modified xsi:type="dcterms:W3CDTF">2013-09-23T17:12:00Z</dcterms:modified>
</cp:coreProperties>
</file>