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0B" w:rsidRPr="004E4F70" w:rsidRDefault="007F6C3B" w:rsidP="007F6C3B">
      <w:pPr>
        <w:pStyle w:val="Title"/>
        <w:rPr>
          <w:sz w:val="44"/>
          <w:szCs w:val="44"/>
        </w:rPr>
      </w:pPr>
      <w:r w:rsidRPr="004E4F70">
        <w:rPr>
          <w:sz w:val="44"/>
          <w:szCs w:val="44"/>
        </w:rPr>
        <w:t xml:space="preserve">Jihad vs. </w:t>
      </w:r>
      <w:proofErr w:type="spellStart"/>
      <w:r w:rsidRPr="004E4F70">
        <w:rPr>
          <w:sz w:val="44"/>
          <w:szCs w:val="44"/>
        </w:rPr>
        <w:t>McWorld</w:t>
      </w:r>
      <w:proofErr w:type="spellEnd"/>
      <w:r w:rsidRPr="004E4F70">
        <w:rPr>
          <w:sz w:val="44"/>
          <w:szCs w:val="44"/>
        </w:rPr>
        <w:t>: Showdown</w:t>
      </w:r>
    </w:p>
    <w:p w:rsidR="007F6C3B" w:rsidRDefault="007F6C3B" w:rsidP="007F6C3B">
      <w:pPr>
        <w:pStyle w:val="Heading1"/>
      </w:pPr>
      <w:r>
        <w:t>Your Task:</w:t>
      </w:r>
    </w:p>
    <w:p w:rsidR="00055908" w:rsidRDefault="007F6C3B" w:rsidP="00055908">
      <w:r>
        <w:t xml:space="preserve">Create a poster for either Jihad or </w:t>
      </w:r>
      <w:proofErr w:type="spellStart"/>
      <w:r>
        <w:t>McWorld</w:t>
      </w:r>
      <w:proofErr w:type="spellEnd"/>
      <w:r>
        <w:t>.  Use effective slogans, images,</w:t>
      </w:r>
      <w:r w:rsidR="00234343">
        <w:t xml:space="preserve"> and text </w:t>
      </w:r>
      <w:r>
        <w:t>to effectively communicate either why your chosen way of thinking is good, or why the opposing way of thinking is wrong.</w:t>
      </w:r>
      <w:r w:rsidR="00234343">
        <w:t xml:space="preserve">  Essentially, your poster can function either as an endorsement of one of these ideas, or as a criticism.</w:t>
      </w:r>
    </w:p>
    <w:p w:rsidR="007F6C3B" w:rsidRPr="007F6C3B" w:rsidRDefault="007F6C3B" w:rsidP="00055908">
      <w:pPr>
        <w:pStyle w:val="Heading1"/>
      </w:pPr>
      <w:r>
        <w:t>Steps:</w:t>
      </w:r>
    </w:p>
    <w:p w:rsidR="007F6C3B" w:rsidRDefault="007F6C3B" w:rsidP="007F6C3B">
      <w:pPr>
        <w:pStyle w:val="NoSpacing"/>
        <w:numPr>
          <w:ilvl w:val="0"/>
          <w:numId w:val="1"/>
        </w:numPr>
      </w:pPr>
      <w:r>
        <w:t xml:space="preserve">Pick a side.  Jihad or </w:t>
      </w:r>
      <w:proofErr w:type="spellStart"/>
      <w:r>
        <w:t>McWorld</w:t>
      </w:r>
      <w:proofErr w:type="spellEnd"/>
      <w:r>
        <w:t>.</w:t>
      </w:r>
    </w:p>
    <w:p w:rsidR="001869A0" w:rsidRDefault="001869A0" w:rsidP="001869A0">
      <w:pPr>
        <w:pStyle w:val="NoSpacing"/>
        <w:ind w:left="720"/>
      </w:pPr>
    </w:p>
    <w:p w:rsidR="007F6C3B" w:rsidRPr="001869A0" w:rsidRDefault="007F6C3B" w:rsidP="007F6C3B">
      <w:pPr>
        <w:pStyle w:val="NoSpacing"/>
        <w:numPr>
          <w:ilvl w:val="0"/>
          <w:numId w:val="1"/>
        </w:numPr>
      </w:pPr>
      <w:r>
        <w:t>Decide if you want to do positive or negative propaganda.  If positive, you create a poster that promotes your viewpoint.  If negative, you create a poster that attacks the other viewpoint.</w:t>
      </w:r>
      <w:r w:rsidR="00295FCD">
        <w:t xml:space="preserve">  </w:t>
      </w:r>
      <w:r w:rsidR="00295FCD">
        <w:rPr>
          <w:i/>
        </w:rPr>
        <w:t xml:space="preserve">HINT: Think back to the pros and cons we walked through on </w:t>
      </w:r>
      <w:r w:rsidR="00234343">
        <w:rPr>
          <w:i/>
        </w:rPr>
        <w:t>Thursday</w:t>
      </w:r>
      <w:r w:rsidR="00295FCD">
        <w:rPr>
          <w:i/>
        </w:rPr>
        <w:t>!</w:t>
      </w:r>
    </w:p>
    <w:p w:rsidR="001869A0" w:rsidRDefault="001869A0" w:rsidP="001869A0">
      <w:pPr>
        <w:pStyle w:val="NoSpacing"/>
      </w:pPr>
    </w:p>
    <w:p w:rsidR="007F6C3B" w:rsidRDefault="007F6C3B" w:rsidP="007F6C3B">
      <w:pPr>
        <w:pStyle w:val="NoSpacing"/>
        <w:numPr>
          <w:ilvl w:val="0"/>
          <w:numId w:val="1"/>
        </w:numPr>
      </w:pPr>
      <w:r>
        <w:t xml:space="preserve">Use Photoshop or your amazing artistic skills to craft an 11” x 17” poster. </w:t>
      </w:r>
      <w:r w:rsidR="00234343">
        <w:t xml:space="preserve">  </w:t>
      </w:r>
    </w:p>
    <w:p w:rsidR="001869A0" w:rsidRDefault="001869A0" w:rsidP="001869A0">
      <w:pPr>
        <w:pStyle w:val="NoSpacing"/>
      </w:pPr>
    </w:p>
    <w:p w:rsidR="007F6C3B" w:rsidRDefault="004E4F70" w:rsidP="007F6C3B">
      <w:pPr>
        <w:pStyle w:val="NoSpacing"/>
        <w:numPr>
          <w:ilvl w:val="0"/>
          <w:numId w:val="1"/>
        </w:numPr>
      </w:pPr>
      <w:r>
        <w:t xml:space="preserve">Posters are </w:t>
      </w:r>
      <w:r w:rsidRPr="00326EE7">
        <w:rPr>
          <w:b/>
        </w:rPr>
        <w:t xml:space="preserve">due at the </w:t>
      </w:r>
      <w:r w:rsidR="00234343">
        <w:rPr>
          <w:b/>
        </w:rPr>
        <w:t xml:space="preserve">START of class on </w:t>
      </w:r>
      <w:r w:rsidR="0018678C">
        <w:rPr>
          <w:b/>
        </w:rPr>
        <w:t>WEDNESDAY</w:t>
      </w:r>
      <w:r w:rsidR="00234343">
        <w:rPr>
          <w:b/>
        </w:rPr>
        <w:t>!</w:t>
      </w:r>
      <w:r>
        <w:t xml:space="preserve"> (</w:t>
      </w:r>
      <w:proofErr w:type="gramStart"/>
      <w:r>
        <w:t>you</w:t>
      </w:r>
      <w:proofErr w:type="gramEnd"/>
      <w:r>
        <w:t xml:space="preserve"> will have </w:t>
      </w:r>
      <w:r w:rsidR="00234343">
        <w:t xml:space="preserve">all class to work on them on </w:t>
      </w:r>
      <w:r w:rsidR="0018678C">
        <w:t>Monday</w:t>
      </w:r>
      <w:r w:rsidR="00234343">
        <w:t xml:space="preserve">, and one hour on </w:t>
      </w:r>
      <w:r w:rsidR="0018678C">
        <w:t>Tuesday</w:t>
      </w:r>
      <w:bookmarkStart w:id="0" w:name="_GoBack"/>
      <w:bookmarkEnd w:id="0"/>
      <w:r>
        <w:t>)</w:t>
      </w:r>
      <w:r w:rsidR="007F6C3B">
        <w:t>.</w:t>
      </w:r>
    </w:p>
    <w:p w:rsidR="001869A0" w:rsidRDefault="001869A0" w:rsidP="001869A0">
      <w:pPr>
        <w:pStyle w:val="NoSpacing"/>
      </w:pPr>
    </w:p>
    <w:p w:rsidR="0048464D" w:rsidRDefault="0048464D" w:rsidP="007F6C3B">
      <w:pPr>
        <w:pStyle w:val="NoSpacing"/>
        <w:numPr>
          <w:ilvl w:val="0"/>
          <w:numId w:val="1"/>
        </w:numPr>
      </w:pPr>
      <w:r>
        <w:t xml:space="preserve">Make them professional and clean!  </w:t>
      </w:r>
      <w:r w:rsidR="00234343">
        <w:t xml:space="preserve">These should look like polished final </w:t>
      </w:r>
      <w:r>
        <w:t>products.  Use your time wisely!</w:t>
      </w:r>
    </w:p>
    <w:p w:rsidR="007F6C3B" w:rsidRDefault="007F6C3B" w:rsidP="007F6C3B">
      <w:pPr>
        <w:pStyle w:val="Heading1"/>
      </w:pPr>
      <w:r>
        <w:t>Challenge Option:</w:t>
      </w:r>
    </w:p>
    <w:p w:rsidR="00762708" w:rsidRDefault="007F6C3B" w:rsidP="007F6C3B">
      <w:pPr>
        <w:pStyle w:val="NoSpacing"/>
      </w:pPr>
      <w:r>
        <w:t xml:space="preserve">If you want to take on a challenge, instead of creating a poster for or against Jihad or </w:t>
      </w:r>
      <w:proofErr w:type="spellStart"/>
      <w:r>
        <w:t>McWorld</w:t>
      </w:r>
      <w:proofErr w:type="spellEnd"/>
      <w:r>
        <w:t xml:space="preserve">, create a poster that is advertising the author’s proposed solution (think the last 3 pages of the article).  It won’t be easy, but hey, that’s why we call it a challenge.  </w:t>
      </w:r>
      <w:r>
        <w:sym w:font="Wingdings" w:char="F04A"/>
      </w:r>
    </w:p>
    <w:p w:rsidR="00966F38" w:rsidRDefault="00966F38" w:rsidP="00966F38">
      <w:pPr>
        <w:pStyle w:val="Heading1"/>
      </w:pPr>
      <w:r>
        <w:t>Typed Paragraph:</w:t>
      </w:r>
    </w:p>
    <w:p w:rsidR="00966F38" w:rsidRDefault="00966F38" w:rsidP="00966F38">
      <w:r>
        <w:t xml:space="preserve">Along with your poster, you need to do one </w:t>
      </w:r>
      <w:r w:rsidRPr="002A1319">
        <w:rPr>
          <w:b/>
        </w:rPr>
        <w:t>typed</w:t>
      </w:r>
      <w:r>
        <w:t xml:space="preserve"> paragraph that explains:</w:t>
      </w:r>
    </w:p>
    <w:p w:rsidR="002A1319" w:rsidRDefault="002A1319" w:rsidP="00966F38">
      <w:pPr>
        <w:pStyle w:val="ListParagraph"/>
        <w:numPr>
          <w:ilvl w:val="0"/>
          <w:numId w:val="2"/>
        </w:numPr>
      </w:pPr>
      <w:r>
        <w:t xml:space="preserve">What Jihad or </w:t>
      </w:r>
      <w:proofErr w:type="spellStart"/>
      <w:r>
        <w:t>McWorld</w:t>
      </w:r>
      <w:proofErr w:type="spellEnd"/>
      <w:r>
        <w:t xml:space="preserve"> is (whichever one you chose to focus on is the one you should explain)</w:t>
      </w:r>
    </w:p>
    <w:p w:rsidR="00966F38" w:rsidRDefault="00966F38" w:rsidP="00966F38">
      <w:pPr>
        <w:pStyle w:val="ListParagraph"/>
        <w:numPr>
          <w:ilvl w:val="0"/>
          <w:numId w:val="2"/>
        </w:numPr>
      </w:pPr>
      <w:r>
        <w:t>Why you chose the viewpoint you did</w:t>
      </w:r>
      <w:r w:rsidR="002A1319">
        <w:t xml:space="preserve">, and why you chose to attack or support Jihad or </w:t>
      </w:r>
      <w:proofErr w:type="spellStart"/>
      <w:r w:rsidR="002A1319">
        <w:t>McWorld</w:t>
      </w:r>
      <w:proofErr w:type="spellEnd"/>
      <w:r>
        <w:t>.</w:t>
      </w:r>
    </w:p>
    <w:p w:rsidR="00234343" w:rsidRDefault="00966F38" w:rsidP="00055908">
      <w:pPr>
        <w:pStyle w:val="ListParagraph"/>
        <w:numPr>
          <w:ilvl w:val="0"/>
          <w:numId w:val="2"/>
        </w:numPr>
      </w:pPr>
      <w:r>
        <w:t>What your poster is supposed to show- explain the symbols you chose, the techniques you used, and the message the audience is supposed to understand.</w:t>
      </w:r>
    </w:p>
    <w:p w:rsidR="00234343" w:rsidRDefault="00234343" w:rsidP="00234343">
      <w:pPr>
        <w:pStyle w:val="ListParagraph"/>
      </w:pPr>
    </w:p>
    <w:p w:rsidR="00055908" w:rsidRDefault="00055908" w:rsidP="00055908">
      <w:pPr>
        <w:pStyle w:val="Heading1"/>
      </w:pPr>
      <w:r>
        <w:lastRenderedPageBreak/>
        <w:t>Assessment:</w:t>
      </w:r>
    </w:p>
    <w:p w:rsidR="00055908" w:rsidRDefault="00055908" w:rsidP="00055908">
      <w:pPr>
        <w:pStyle w:val="NoSpacing"/>
      </w:pPr>
      <w:r>
        <w:t>Your poster and paragraph will be assessed on the following criteria:</w:t>
      </w:r>
    </w:p>
    <w:p w:rsidR="00326EE7" w:rsidRDefault="00326EE7" w:rsidP="0005590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876"/>
      </w:tblGrid>
      <w:tr w:rsidR="00055908" w:rsidTr="00055908">
        <w:tc>
          <w:tcPr>
            <w:tcW w:w="5076" w:type="dxa"/>
          </w:tcPr>
          <w:p w:rsidR="00055908" w:rsidRDefault="00055908" w:rsidP="00055908">
            <w:pPr>
              <w:pStyle w:val="NoSpacing"/>
              <w:rPr>
                <w:b/>
              </w:rPr>
            </w:pPr>
            <w:r>
              <w:rPr>
                <w:b/>
              </w:rPr>
              <w:t>Poster:</w:t>
            </w:r>
            <w:r w:rsidR="00326EE7">
              <w:rPr>
                <w:b/>
              </w:rPr>
              <w:t xml:space="preserve">  (30 points)</w:t>
            </w:r>
          </w:p>
          <w:p w:rsidR="00055908" w:rsidRDefault="00055908" w:rsidP="00055908">
            <w:pPr>
              <w:pStyle w:val="NoSpacing"/>
              <w:numPr>
                <w:ilvl w:val="0"/>
                <w:numId w:val="5"/>
              </w:numPr>
            </w:pPr>
            <w:r>
              <w:t>Professionalism and refinement</w:t>
            </w:r>
          </w:p>
          <w:p w:rsidR="00055908" w:rsidRDefault="00055908" w:rsidP="00055908">
            <w:pPr>
              <w:pStyle w:val="NoSpacing"/>
              <w:numPr>
                <w:ilvl w:val="0"/>
                <w:numId w:val="5"/>
              </w:numPr>
            </w:pPr>
            <w:r>
              <w:t>Clarity of message</w:t>
            </w:r>
          </w:p>
          <w:p w:rsidR="00055908" w:rsidRDefault="00055908" w:rsidP="00055908">
            <w:pPr>
              <w:pStyle w:val="NoSpacing"/>
              <w:numPr>
                <w:ilvl w:val="0"/>
                <w:numId w:val="5"/>
              </w:numPr>
            </w:pPr>
            <w:r>
              <w:t>Accuracy (does it accurately represent what you chose)</w:t>
            </w:r>
          </w:p>
          <w:p w:rsidR="00326EE7" w:rsidRDefault="00326EE7" w:rsidP="00326EE7">
            <w:pPr>
              <w:pStyle w:val="NoSpacing"/>
              <w:ind w:left="720"/>
            </w:pPr>
          </w:p>
        </w:tc>
        <w:tc>
          <w:tcPr>
            <w:tcW w:w="5076" w:type="dxa"/>
          </w:tcPr>
          <w:p w:rsidR="00055908" w:rsidRDefault="00055908" w:rsidP="00055908">
            <w:pPr>
              <w:pStyle w:val="NoSpacing"/>
              <w:rPr>
                <w:b/>
              </w:rPr>
            </w:pPr>
            <w:r>
              <w:rPr>
                <w:b/>
              </w:rPr>
              <w:t>Paragraph:</w:t>
            </w:r>
            <w:r w:rsidR="00326EE7">
              <w:rPr>
                <w:b/>
              </w:rPr>
              <w:t xml:space="preserve">  (20 points)</w:t>
            </w:r>
          </w:p>
          <w:p w:rsidR="00055908" w:rsidRDefault="00055908" w:rsidP="00055908">
            <w:pPr>
              <w:pStyle w:val="NoSpacing"/>
              <w:numPr>
                <w:ilvl w:val="0"/>
                <w:numId w:val="6"/>
              </w:numPr>
            </w:pPr>
            <w:r>
              <w:t>Completeness (addresses all three prompts)</w:t>
            </w:r>
          </w:p>
          <w:p w:rsidR="00055908" w:rsidRDefault="00055908" w:rsidP="00055908">
            <w:pPr>
              <w:pStyle w:val="NoSpacing"/>
              <w:numPr>
                <w:ilvl w:val="0"/>
                <w:numId w:val="6"/>
              </w:numPr>
            </w:pPr>
            <w:r>
              <w:t>Development (ideas are fully explored)</w:t>
            </w:r>
          </w:p>
          <w:p w:rsidR="00234343" w:rsidRDefault="00234343" w:rsidP="00055908">
            <w:pPr>
              <w:pStyle w:val="NoSpacing"/>
              <w:numPr>
                <w:ilvl w:val="0"/>
                <w:numId w:val="6"/>
              </w:numPr>
            </w:pPr>
            <w:r>
              <w:t>Evidence (you use evidence from the text and set it up correctly)</w:t>
            </w:r>
          </w:p>
          <w:p w:rsidR="00055908" w:rsidRDefault="00055908" w:rsidP="00055908">
            <w:pPr>
              <w:pStyle w:val="NoSpacing"/>
              <w:numPr>
                <w:ilvl w:val="0"/>
                <w:numId w:val="6"/>
              </w:numPr>
            </w:pPr>
            <w:r>
              <w:t xml:space="preserve">Accuracy (do you accurately describe Jihad or </w:t>
            </w:r>
            <w:proofErr w:type="spellStart"/>
            <w:r>
              <w:t>McWorld</w:t>
            </w:r>
            <w:proofErr w:type="spellEnd"/>
            <w:r>
              <w:t>)</w:t>
            </w:r>
          </w:p>
          <w:p w:rsidR="00326EE7" w:rsidRDefault="00326EE7" w:rsidP="00055908">
            <w:pPr>
              <w:pStyle w:val="NoSpacing"/>
              <w:numPr>
                <w:ilvl w:val="0"/>
                <w:numId w:val="6"/>
              </w:numPr>
            </w:pPr>
            <w:r>
              <w:t>Grammar/spelling/sentence structure</w:t>
            </w:r>
          </w:p>
          <w:p w:rsidR="00234343" w:rsidRPr="00055908" w:rsidRDefault="00234343" w:rsidP="00234343">
            <w:pPr>
              <w:pStyle w:val="NoSpacing"/>
              <w:ind w:left="720"/>
            </w:pPr>
          </w:p>
        </w:tc>
      </w:tr>
    </w:tbl>
    <w:p w:rsidR="002B745C" w:rsidRPr="002B745C" w:rsidRDefault="002B745C" w:rsidP="00326EE7"/>
    <w:sectPr w:rsidR="002B745C" w:rsidRPr="002B745C" w:rsidSect="0023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BCD"/>
    <w:multiLevelType w:val="hybridMultilevel"/>
    <w:tmpl w:val="BA0E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E0A1F"/>
    <w:multiLevelType w:val="hybridMultilevel"/>
    <w:tmpl w:val="0B4C9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A2FEE"/>
    <w:multiLevelType w:val="hybridMultilevel"/>
    <w:tmpl w:val="DE9A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F31CD"/>
    <w:multiLevelType w:val="hybridMultilevel"/>
    <w:tmpl w:val="92DA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A7D50"/>
    <w:multiLevelType w:val="hybridMultilevel"/>
    <w:tmpl w:val="6E4E0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6D35"/>
    <w:multiLevelType w:val="hybridMultilevel"/>
    <w:tmpl w:val="9A24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3B"/>
    <w:rsid w:val="00055908"/>
    <w:rsid w:val="000D1E0B"/>
    <w:rsid w:val="0018678C"/>
    <w:rsid w:val="001869A0"/>
    <w:rsid w:val="00234343"/>
    <w:rsid w:val="00295FCD"/>
    <w:rsid w:val="002A1319"/>
    <w:rsid w:val="002B745C"/>
    <w:rsid w:val="00326EE7"/>
    <w:rsid w:val="0048464D"/>
    <w:rsid w:val="0049236E"/>
    <w:rsid w:val="004E4F70"/>
    <w:rsid w:val="00536145"/>
    <w:rsid w:val="005A6E3F"/>
    <w:rsid w:val="00762708"/>
    <w:rsid w:val="007F6C3B"/>
    <w:rsid w:val="008440F5"/>
    <w:rsid w:val="00966F38"/>
    <w:rsid w:val="00C5262F"/>
    <w:rsid w:val="00E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6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C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5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6C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C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6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6C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55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Stephen Sellers</cp:lastModifiedBy>
  <cp:revision>2</cp:revision>
  <cp:lastPrinted>2014-01-23T14:36:00Z</cp:lastPrinted>
  <dcterms:created xsi:type="dcterms:W3CDTF">2014-01-24T14:57:00Z</dcterms:created>
  <dcterms:modified xsi:type="dcterms:W3CDTF">2014-01-24T14:57:00Z</dcterms:modified>
</cp:coreProperties>
</file>